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2C" w:rsidRDefault="00D0462C" w:rsidP="00D0462C">
      <w:pPr>
        <w:jc w:val="center"/>
      </w:pPr>
      <w:r>
        <w:t xml:space="preserve">Управление образования администрации муниципального района </w:t>
      </w:r>
    </w:p>
    <w:p w:rsidR="00D0462C" w:rsidRDefault="00D0462C" w:rsidP="00D0462C">
      <w:pPr>
        <w:jc w:val="center"/>
      </w:pPr>
      <w:r>
        <w:t>имени Лазо Хабаровского края</w:t>
      </w:r>
    </w:p>
    <w:p w:rsidR="00D0462C" w:rsidRDefault="00D0462C" w:rsidP="00D0462C">
      <w:pPr>
        <w:jc w:val="center"/>
      </w:pPr>
    </w:p>
    <w:p w:rsidR="00D0462C" w:rsidRDefault="00D0462C" w:rsidP="00D0462C">
      <w:pPr>
        <w:jc w:val="center"/>
      </w:pPr>
    </w:p>
    <w:p w:rsidR="00D0462C" w:rsidRPr="00060370" w:rsidRDefault="00D0462C" w:rsidP="00D0462C">
      <w:pPr>
        <w:jc w:val="right"/>
      </w:pPr>
    </w:p>
    <w:p w:rsidR="00D0462C" w:rsidRDefault="00D0462C" w:rsidP="00D0462C">
      <w:pPr>
        <w:jc w:val="right"/>
      </w:pPr>
    </w:p>
    <w:p w:rsidR="00D0462C" w:rsidRDefault="00D0462C" w:rsidP="00D0462C">
      <w:pPr>
        <w:jc w:val="right"/>
      </w:pPr>
    </w:p>
    <w:p w:rsidR="00D0462C" w:rsidRDefault="00D0462C" w:rsidP="00D0462C">
      <w:pPr>
        <w:jc w:val="right"/>
      </w:pPr>
    </w:p>
    <w:p w:rsidR="00D0462C" w:rsidRDefault="00D0462C" w:rsidP="00D0462C">
      <w:pPr>
        <w:jc w:val="right"/>
      </w:pPr>
    </w:p>
    <w:p w:rsidR="00D0462C" w:rsidRDefault="00D0462C" w:rsidP="00D0462C">
      <w:pPr>
        <w:jc w:val="right"/>
      </w:pPr>
    </w:p>
    <w:p w:rsidR="00D0462C" w:rsidRDefault="00D0462C" w:rsidP="00D0462C">
      <w:pPr>
        <w:jc w:val="right"/>
      </w:pPr>
    </w:p>
    <w:p w:rsidR="00D0462C" w:rsidRDefault="00D0462C" w:rsidP="00D0462C">
      <w:pPr>
        <w:jc w:val="right"/>
      </w:pPr>
    </w:p>
    <w:p w:rsidR="00D0462C" w:rsidRDefault="00D0462C" w:rsidP="00D0462C">
      <w:pPr>
        <w:jc w:val="right"/>
      </w:pPr>
    </w:p>
    <w:p w:rsidR="00D0462C" w:rsidRDefault="00D0462C" w:rsidP="00D0462C">
      <w:pPr>
        <w:jc w:val="right"/>
      </w:pPr>
    </w:p>
    <w:p w:rsidR="00D0462C" w:rsidRDefault="00D0462C" w:rsidP="00D0462C">
      <w:pPr>
        <w:jc w:val="right"/>
      </w:pPr>
    </w:p>
    <w:p w:rsidR="00D0462C" w:rsidRDefault="00D0462C" w:rsidP="00D0462C">
      <w:pPr>
        <w:jc w:val="right"/>
      </w:pPr>
    </w:p>
    <w:p w:rsidR="00D0462C" w:rsidRDefault="00D0462C" w:rsidP="00D0462C">
      <w:pPr>
        <w:jc w:val="right"/>
      </w:pPr>
    </w:p>
    <w:p w:rsidR="00D0462C" w:rsidRDefault="00D0462C" w:rsidP="00D0462C">
      <w:pPr>
        <w:jc w:val="right"/>
      </w:pPr>
    </w:p>
    <w:p w:rsidR="00AE36CB" w:rsidRDefault="00AE36CB" w:rsidP="00D0462C">
      <w:pPr>
        <w:jc w:val="center"/>
      </w:pPr>
      <w:r>
        <w:t>ИТОГОВЫЙ ОТЧЕТ</w:t>
      </w:r>
    </w:p>
    <w:p w:rsidR="00D0462C" w:rsidRPr="00A34DD3" w:rsidRDefault="00AE36CB" w:rsidP="00AE36CB">
      <w:pPr>
        <w:jc w:val="center"/>
      </w:pPr>
      <w:r>
        <w:t xml:space="preserve"> «О результатах анализа состояния и перспектив </w:t>
      </w:r>
      <w:proofErr w:type="gramStart"/>
      <w:r>
        <w:t xml:space="preserve">развития </w:t>
      </w:r>
      <w:r w:rsidR="00D0462C">
        <w:t xml:space="preserve"> системы образования муницип</w:t>
      </w:r>
      <w:r w:rsidR="00CC08B9">
        <w:t>ального района имени Лазо</w:t>
      </w:r>
      <w:proofErr w:type="gramEnd"/>
      <w:r w:rsidR="00CC08B9">
        <w:t xml:space="preserve"> в 2014</w:t>
      </w:r>
      <w:r w:rsidR="00D0462C">
        <w:t xml:space="preserve"> году»</w:t>
      </w:r>
    </w:p>
    <w:p w:rsidR="00D0462C" w:rsidRDefault="00D0462C" w:rsidP="00D0462C">
      <w:pPr>
        <w:jc w:val="center"/>
      </w:pPr>
    </w:p>
    <w:p w:rsidR="00D0462C" w:rsidRDefault="00D0462C" w:rsidP="00D0462C"/>
    <w:p w:rsidR="00D0462C" w:rsidRDefault="00D0462C" w:rsidP="00D0462C"/>
    <w:p w:rsidR="00D0462C" w:rsidRDefault="00D0462C" w:rsidP="00D0462C"/>
    <w:p w:rsidR="00D0462C" w:rsidRDefault="00D0462C" w:rsidP="00D0462C"/>
    <w:p w:rsidR="00D0462C" w:rsidRDefault="00D0462C" w:rsidP="00D0462C"/>
    <w:p w:rsidR="00D0462C" w:rsidRDefault="00D0462C" w:rsidP="00D0462C"/>
    <w:p w:rsidR="00D0462C" w:rsidRDefault="00D0462C" w:rsidP="00D0462C"/>
    <w:p w:rsidR="00D0462C" w:rsidRDefault="00D0462C" w:rsidP="00D0462C"/>
    <w:p w:rsidR="00D0462C" w:rsidRDefault="00D0462C" w:rsidP="00D0462C"/>
    <w:p w:rsidR="00D0462C" w:rsidRDefault="00D0462C" w:rsidP="00D0462C"/>
    <w:p w:rsidR="00D0462C" w:rsidRDefault="00D0462C" w:rsidP="00D0462C"/>
    <w:p w:rsidR="00D0462C" w:rsidRDefault="00D0462C" w:rsidP="00D0462C"/>
    <w:p w:rsidR="00D0462C" w:rsidRDefault="00D0462C" w:rsidP="00D0462C"/>
    <w:p w:rsidR="00D0462C" w:rsidRDefault="00D0462C" w:rsidP="00D0462C"/>
    <w:p w:rsidR="00D0462C" w:rsidRDefault="00D0462C" w:rsidP="00D0462C"/>
    <w:p w:rsidR="00D0462C" w:rsidRDefault="00D0462C" w:rsidP="00D0462C"/>
    <w:p w:rsidR="00D0462C" w:rsidRDefault="00D0462C" w:rsidP="00D0462C"/>
    <w:p w:rsidR="00E54059" w:rsidRDefault="00E54059" w:rsidP="00D0462C"/>
    <w:p w:rsidR="00D0462C" w:rsidRDefault="00D0462C" w:rsidP="00D0462C">
      <w:pPr>
        <w:jc w:val="center"/>
      </w:pPr>
      <w:proofErr w:type="spellStart"/>
      <w:r>
        <w:t>р.п</w:t>
      </w:r>
      <w:proofErr w:type="spellEnd"/>
      <w:r>
        <w:t>. Переяславка</w:t>
      </w:r>
    </w:p>
    <w:p w:rsidR="0096268B" w:rsidRDefault="0096268B" w:rsidP="00D0462C">
      <w:pPr>
        <w:jc w:val="center"/>
      </w:pPr>
    </w:p>
    <w:p w:rsidR="00AE36CB" w:rsidRDefault="00AE36CB" w:rsidP="00D0462C">
      <w:pPr>
        <w:jc w:val="center"/>
      </w:pPr>
    </w:p>
    <w:p w:rsidR="007636F7" w:rsidRDefault="007636F7" w:rsidP="0096268B">
      <w:pPr>
        <w:widowControl w:val="0"/>
        <w:ind w:firstLine="708"/>
        <w:jc w:val="both"/>
        <w:rPr>
          <w:rFonts w:eastAsia="Courier New"/>
          <w:color w:val="000000"/>
          <w:lang w:bidi="ru-RU"/>
        </w:rPr>
      </w:pPr>
    </w:p>
    <w:p w:rsidR="0096268B" w:rsidRPr="00AE36CB" w:rsidRDefault="00AE36CB" w:rsidP="00AE36CB">
      <w:pPr>
        <w:jc w:val="both"/>
      </w:pPr>
      <w:r>
        <w:rPr>
          <w:rFonts w:eastAsia="Courier New"/>
          <w:color w:val="000000"/>
          <w:lang w:bidi="ru-RU"/>
        </w:rPr>
        <w:lastRenderedPageBreak/>
        <w:t xml:space="preserve">        </w:t>
      </w:r>
      <w:proofErr w:type="gramStart"/>
      <w:r>
        <w:rPr>
          <w:rFonts w:eastAsia="Courier New"/>
          <w:color w:val="000000"/>
          <w:lang w:bidi="ru-RU"/>
        </w:rPr>
        <w:t xml:space="preserve">Итоговый отчет </w:t>
      </w:r>
      <w:r>
        <w:t xml:space="preserve"> «О результатах анализа состояния и перспектив развития системы образования муниципального района имени Лазо в 2014 году» </w:t>
      </w:r>
      <w:r w:rsidR="0096268B" w:rsidRPr="0096268B">
        <w:rPr>
          <w:rFonts w:eastAsia="Courier New"/>
          <w:color w:val="000000"/>
          <w:lang w:bidi="ru-RU"/>
        </w:rPr>
        <w:t xml:space="preserve">подготовлен </w:t>
      </w:r>
      <w:r w:rsidR="0096268B">
        <w:rPr>
          <w:rFonts w:eastAsia="Courier New"/>
          <w:color w:val="000000"/>
          <w:lang w:bidi="ru-RU"/>
        </w:rPr>
        <w:t>Управлением образования администрации муниципального района имени Лазо</w:t>
      </w:r>
      <w:r w:rsidR="00416ABB">
        <w:rPr>
          <w:rFonts w:eastAsia="Courier New"/>
          <w:color w:val="000000"/>
          <w:lang w:bidi="ru-RU"/>
        </w:rPr>
        <w:t xml:space="preserve"> Хабаровского края</w:t>
      </w:r>
      <w:r w:rsidR="0096268B">
        <w:rPr>
          <w:rFonts w:eastAsia="Courier New"/>
          <w:color w:val="000000"/>
          <w:lang w:bidi="ru-RU"/>
        </w:rPr>
        <w:t xml:space="preserve"> </w:t>
      </w:r>
      <w:r>
        <w:rPr>
          <w:rFonts w:eastAsia="Courier New"/>
          <w:color w:val="000000"/>
          <w:lang w:bidi="ru-RU"/>
        </w:rPr>
        <w:t xml:space="preserve">в соответствии с положениями </w:t>
      </w:r>
      <w:r w:rsidR="0096268B" w:rsidRPr="0096268B">
        <w:rPr>
          <w:rFonts w:eastAsia="Courier New"/>
          <w:color w:val="000000"/>
          <w:lang w:bidi="ru-RU"/>
        </w:rPr>
        <w:t xml:space="preserve"> мониторинга системы о</w:t>
      </w:r>
      <w:r w:rsidR="000C15C5">
        <w:rPr>
          <w:rFonts w:eastAsia="Courier New"/>
          <w:color w:val="000000"/>
          <w:lang w:bidi="ru-RU"/>
        </w:rPr>
        <w:t>бразования, утвержденными</w:t>
      </w:r>
      <w:bookmarkStart w:id="0" w:name="_GoBack"/>
      <w:bookmarkEnd w:id="0"/>
      <w:r w:rsidR="0096268B" w:rsidRPr="0096268B">
        <w:rPr>
          <w:rFonts w:eastAsia="Courier New"/>
          <w:color w:val="000000"/>
          <w:lang w:bidi="ru-RU"/>
        </w:rPr>
        <w:t xml:space="preserve"> постановлением Правительства Российской Федерации от 05 августа 2013 г. № 662</w:t>
      </w:r>
      <w:r>
        <w:rPr>
          <w:rFonts w:eastAsia="Courier New"/>
          <w:color w:val="000000"/>
          <w:lang w:bidi="ru-RU"/>
        </w:rPr>
        <w:t xml:space="preserve"> «Об осуществлении мониторинга системы образования»</w:t>
      </w:r>
      <w:r w:rsidR="0096268B" w:rsidRPr="0096268B">
        <w:rPr>
          <w:rFonts w:eastAsia="Courier New"/>
          <w:color w:val="000000"/>
          <w:lang w:bidi="ru-RU"/>
        </w:rPr>
        <w:t>.</w:t>
      </w:r>
      <w:proofErr w:type="gramEnd"/>
    </w:p>
    <w:p w:rsidR="00775384" w:rsidRDefault="0096268B" w:rsidP="00AE36CB">
      <w:pPr>
        <w:widowControl w:val="0"/>
        <w:jc w:val="both"/>
        <w:rPr>
          <w:rFonts w:eastAsia="Courier New" w:cs="Courier New"/>
          <w:color w:val="000000"/>
          <w:lang w:bidi="ru-RU"/>
        </w:rPr>
      </w:pPr>
      <w:r w:rsidRPr="0096268B">
        <w:rPr>
          <w:rFonts w:eastAsia="Courier New" w:cs="Courier New"/>
          <w:color w:val="000000"/>
          <w:lang w:bidi="ru-RU"/>
        </w:rPr>
        <w:tab/>
        <w:t xml:space="preserve">В </w:t>
      </w:r>
      <w:r w:rsidR="00AE36CB">
        <w:rPr>
          <w:rFonts w:eastAsia="Courier New" w:cs="Courier New"/>
          <w:color w:val="000000"/>
          <w:lang w:bidi="ru-RU"/>
        </w:rPr>
        <w:t xml:space="preserve"> итоговом отчете </w:t>
      </w:r>
      <w:r w:rsidRPr="0096268B">
        <w:rPr>
          <w:rFonts w:eastAsia="Courier New" w:cs="Courier New"/>
          <w:color w:val="000000"/>
          <w:lang w:bidi="ru-RU"/>
        </w:rPr>
        <w:t xml:space="preserve">представлены результаты </w:t>
      </w:r>
      <w:proofErr w:type="gramStart"/>
      <w:r w:rsidRPr="0096268B">
        <w:rPr>
          <w:rFonts w:eastAsia="Courier New" w:cs="Courier New"/>
          <w:color w:val="000000"/>
          <w:lang w:bidi="ru-RU"/>
        </w:rPr>
        <w:t xml:space="preserve">деятельности системы образования </w:t>
      </w:r>
      <w:r w:rsidR="00775384">
        <w:rPr>
          <w:rFonts w:eastAsia="Courier New" w:cs="Courier New"/>
          <w:color w:val="000000"/>
          <w:lang w:bidi="ru-RU"/>
        </w:rPr>
        <w:t>муниципального района имени Лазо</w:t>
      </w:r>
      <w:proofErr w:type="gramEnd"/>
      <w:r w:rsidR="00775384">
        <w:rPr>
          <w:rFonts w:eastAsia="Courier New" w:cs="Courier New"/>
          <w:color w:val="000000"/>
          <w:lang w:bidi="ru-RU"/>
        </w:rPr>
        <w:t xml:space="preserve"> за 2014 год, обозначены приоритетные направления деятельности на ближайший период</w:t>
      </w:r>
      <w:r w:rsidR="00416ABB">
        <w:rPr>
          <w:rFonts w:eastAsia="Courier New" w:cs="Courier New"/>
          <w:color w:val="000000"/>
          <w:lang w:bidi="ru-RU"/>
        </w:rPr>
        <w:t xml:space="preserve">. </w:t>
      </w:r>
    </w:p>
    <w:p w:rsidR="0096268B" w:rsidRDefault="0096268B" w:rsidP="00AE36CB">
      <w:pPr>
        <w:jc w:val="both"/>
      </w:pPr>
    </w:p>
    <w:p w:rsidR="0096268B" w:rsidRDefault="0096268B" w:rsidP="00D0462C">
      <w:pPr>
        <w:jc w:val="center"/>
      </w:pPr>
    </w:p>
    <w:p w:rsidR="0096268B" w:rsidRDefault="0096268B" w:rsidP="00D0462C">
      <w:pPr>
        <w:jc w:val="center"/>
      </w:pPr>
    </w:p>
    <w:p w:rsidR="0096268B" w:rsidRDefault="0096268B" w:rsidP="00D0462C">
      <w:pPr>
        <w:jc w:val="center"/>
      </w:pPr>
    </w:p>
    <w:p w:rsidR="0096268B" w:rsidRDefault="0096268B" w:rsidP="00D0462C">
      <w:pPr>
        <w:jc w:val="center"/>
      </w:pPr>
    </w:p>
    <w:p w:rsidR="0096268B" w:rsidRDefault="0096268B" w:rsidP="00D0462C">
      <w:pPr>
        <w:jc w:val="center"/>
      </w:pPr>
    </w:p>
    <w:p w:rsidR="0096268B" w:rsidRDefault="0096268B" w:rsidP="00D0462C">
      <w:pPr>
        <w:jc w:val="center"/>
      </w:pPr>
    </w:p>
    <w:p w:rsidR="0096268B" w:rsidRDefault="0096268B" w:rsidP="00D0462C">
      <w:pPr>
        <w:jc w:val="center"/>
      </w:pPr>
    </w:p>
    <w:p w:rsidR="0096268B" w:rsidRDefault="0096268B" w:rsidP="00D0462C">
      <w:pPr>
        <w:jc w:val="center"/>
      </w:pPr>
    </w:p>
    <w:p w:rsidR="0096268B" w:rsidRDefault="0096268B" w:rsidP="00D0462C">
      <w:pPr>
        <w:jc w:val="center"/>
      </w:pPr>
    </w:p>
    <w:p w:rsidR="0096268B" w:rsidRDefault="0096268B" w:rsidP="00D0462C">
      <w:pPr>
        <w:jc w:val="center"/>
      </w:pPr>
    </w:p>
    <w:p w:rsidR="0096268B" w:rsidRDefault="0096268B" w:rsidP="00D0462C">
      <w:pPr>
        <w:jc w:val="center"/>
      </w:pPr>
    </w:p>
    <w:p w:rsidR="0096268B" w:rsidRDefault="0096268B" w:rsidP="00D0462C">
      <w:pPr>
        <w:jc w:val="center"/>
      </w:pPr>
    </w:p>
    <w:p w:rsidR="0096268B" w:rsidRDefault="0096268B" w:rsidP="00D0462C">
      <w:pPr>
        <w:jc w:val="center"/>
      </w:pPr>
    </w:p>
    <w:p w:rsidR="0096268B" w:rsidRDefault="0096268B" w:rsidP="00D0462C">
      <w:pPr>
        <w:jc w:val="center"/>
      </w:pPr>
    </w:p>
    <w:p w:rsidR="0096268B" w:rsidRDefault="0096268B" w:rsidP="00D0462C">
      <w:pPr>
        <w:jc w:val="center"/>
      </w:pPr>
    </w:p>
    <w:p w:rsidR="0096268B" w:rsidRDefault="0096268B" w:rsidP="00D0462C">
      <w:pPr>
        <w:jc w:val="center"/>
      </w:pPr>
    </w:p>
    <w:p w:rsidR="0096268B" w:rsidRDefault="0096268B" w:rsidP="00D0462C">
      <w:pPr>
        <w:jc w:val="center"/>
      </w:pPr>
    </w:p>
    <w:p w:rsidR="0096268B" w:rsidRDefault="0096268B" w:rsidP="00D0462C">
      <w:pPr>
        <w:jc w:val="center"/>
      </w:pPr>
    </w:p>
    <w:p w:rsidR="0096268B" w:rsidRDefault="0096268B" w:rsidP="00D0462C">
      <w:pPr>
        <w:jc w:val="center"/>
      </w:pPr>
    </w:p>
    <w:p w:rsidR="0096268B" w:rsidRDefault="0096268B" w:rsidP="00D0462C">
      <w:pPr>
        <w:jc w:val="center"/>
      </w:pPr>
    </w:p>
    <w:p w:rsidR="0096268B" w:rsidRDefault="0096268B" w:rsidP="00D0462C">
      <w:pPr>
        <w:jc w:val="center"/>
      </w:pPr>
    </w:p>
    <w:p w:rsidR="00AE36CB" w:rsidRDefault="00AE36CB" w:rsidP="00D0462C">
      <w:pPr>
        <w:jc w:val="center"/>
      </w:pPr>
    </w:p>
    <w:p w:rsidR="00AE36CB" w:rsidRDefault="00AE36CB" w:rsidP="00D0462C">
      <w:pPr>
        <w:jc w:val="center"/>
      </w:pPr>
    </w:p>
    <w:p w:rsidR="00AE36CB" w:rsidRDefault="00AE36CB" w:rsidP="00D0462C">
      <w:pPr>
        <w:jc w:val="center"/>
      </w:pPr>
    </w:p>
    <w:p w:rsidR="0096268B" w:rsidRDefault="0096268B" w:rsidP="00D0462C">
      <w:pPr>
        <w:jc w:val="center"/>
      </w:pPr>
    </w:p>
    <w:p w:rsidR="0096268B" w:rsidRDefault="0096268B" w:rsidP="00D0462C">
      <w:pPr>
        <w:jc w:val="center"/>
      </w:pPr>
    </w:p>
    <w:p w:rsidR="0096268B" w:rsidRDefault="0096268B" w:rsidP="00D0462C">
      <w:pPr>
        <w:jc w:val="center"/>
      </w:pPr>
    </w:p>
    <w:p w:rsidR="0096268B" w:rsidRDefault="0096268B" w:rsidP="00D0462C">
      <w:pPr>
        <w:jc w:val="center"/>
      </w:pPr>
    </w:p>
    <w:p w:rsidR="0096268B" w:rsidRDefault="0096268B" w:rsidP="00416ABB"/>
    <w:sdt>
      <w:sdtPr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id w:val="14445376"/>
        <w:docPartObj>
          <w:docPartGallery w:val="Table of Contents"/>
          <w:docPartUnique/>
        </w:docPartObj>
      </w:sdtPr>
      <w:sdtContent>
        <w:p w:rsidR="00D0462C" w:rsidRPr="00B400B1" w:rsidRDefault="00B400B1" w:rsidP="00B400B1">
          <w:pPr>
            <w:pStyle w:val="a3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  <w:r w:rsidR="00D0462C" w:rsidRPr="00772ADE">
            <w:rPr>
              <w:sz w:val="24"/>
            </w:rPr>
            <w:fldChar w:fldCharType="begin"/>
          </w:r>
          <w:r w:rsidR="00D0462C" w:rsidRPr="00772ADE">
            <w:rPr>
              <w:sz w:val="24"/>
            </w:rPr>
            <w:instrText xml:space="preserve"> TOC \o "1-3" \h \z \u </w:instrText>
          </w:r>
          <w:r w:rsidR="00D0462C" w:rsidRPr="00772ADE">
            <w:rPr>
              <w:sz w:val="24"/>
            </w:rPr>
            <w:fldChar w:fldCharType="separate"/>
          </w:r>
        </w:p>
        <w:p w:rsidR="00942595" w:rsidRDefault="00942595" w:rsidP="00D0462C">
          <w:pPr>
            <w:pStyle w:val="2"/>
            <w:tabs>
              <w:tab w:val="right" w:leader="dot" w:pos="9345"/>
            </w:tabs>
          </w:pPr>
          <w:r>
            <w:t>1. Приоритетные направления развития образования в муниципальном районе имени Лазо …………………………………………………………….4</w:t>
          </w:r>
        </w:p>
        <w:p w:rsidR="00942595" w:rsidRDefault="00942595" w:rsidP="00942595">
          <w:r>
            <w:t xml:space="preserve">    2. Обеспечение доступности образования в муниципальном районе имени   </w:t>
          </w:r>
        </w:p>
        <w:p w:rsidR="00942595" w:rsidRPr="00942595" w:rsidRDefault="00942595" w:rsidP="00942595">
          <w:r>
            <w:t xml:space="preserve">   Лазо ……………………………………………………………………………...4</w:t>
          </w:r>
        </w:p>
        <w:p w:rsidR="00D0462C" w:rsidRPr="00772ADE" w:rsidRDefault="000C15C5" w:rsidP="00D0462C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7"/>
              <w:szCs w:val="27"/>
            </w:rPr>
          </w:pPr>
          <w:hyperlink w:anchor="_Toc357768779" w:history="1">
            <w:r w:rsidR="00D0462C" w:rsidRPr="00772ADE">
              <w:rPr>
                <w:rStyle w:val="a4"/>
                <w:rFonts w:eastAsia="Times New Roman"/>
                <w:noProof/>
                <w:sz w:val="27"/>
                <w:szCs w:val="27"/>
              </w:rPr>
              <w:t>2.1. Сеть учреждений образования и контингент обучающихся и воспитанников</w:t>
            </w:r>
            <w:r w:rsidR="00D0462C" w:rsidRPr="00772ADE">
              <w:rPr>
                <w:noProof/>
                <w:webHidden/>
                <w:sz w:val="27"/>
                <w:szCs w:val="27"/>
              </w:rPr>
              <w:tab/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begin"/>
            </w:r>
            <w:r w:rsidR="00D0462C" w:rsidRPr="00772ADE">
              <w:rPr>
                <w:noProof/>
                <w:webHidden/>
                <w:sz w:val="27"/>
                <w:szCs w:val="27"/>
              </w:rPr>
              <w:instrText xml:space="preserve"> PAGEREF _Toc357768779 \h </w:instrText>
            </w:r>
            <w:r w:rsidR="00D0462C" w:rsidRPr="00772ADE">
              <w:rPr>
                <w:noProof/>
                <w:webHidden/>
                <w:sz w:val="27"/>
                <w:szCs w:val="27"/>
              </w:rPr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separate"/>
            </w:r>
            <w:r w:rsidR="007636F7">
              <w:rPr>
                <w:noProof/>
                <w:webHidden/>
                <w:sz w:val="27"/>
                <w:szCs w:val="27"/>
              </w:rPr>
              <w:t>4</w:t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D0462C" w:rsidRPr="00772ADE" w:rsidRDefault="000C15C5" w:rsidP="00D0462C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7"/>
              <w:szCs w:val="27"/>
            </w:rPr>
          </w:pPr>
          <w:hyperlink w:anchor="_Toc357768780" w:history="1">
            <w:r w:rsidR="00D0462C" w:rsidRPr="00772ADE">
              <w:rPr>
                <w:rStyle w:val="a4"/>
                <w:noProof/>
                <w:sz w:val="27"/>
                <w:szCs w:val="27"/>
              </w:rPr>
              <w:t>2.2. Лицензирование образовательной деятельности образовательных учреждений</w:t>
            </w:r>
            <w:r w:rsidR="00D0462C" w:rsidRPr="00772ADE">
              <w:rPr>
                <w:noProof/>
                <w:webHidden/>
                <w:sz w:val="27"/>
                <w:szCs w:val="27"/>
              </w:rPr>
              <w:tab/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begin"/>
            </w:r>
            <w:r w:rsidR="00D0462C" w:rsidRPr="00772ADE">
              <w:rPr>
                <w:noProof/>
                <w:webHidden/>
                <w:sz w:val="27"/>
                <w:szCs w:val="27"/>
              </w:rPr>
              <w:instrText xml:space="preserve"> PAGEREF _Toc357768780 \h </w:instrText>
            </w:r>
            <w:r w:rsidR="00D0462C" w:rsidRPr="00772ADE">
              <w:rPr>
                <w:noProof/>
                <w:webHidden/>
                <w:sz w:val="27"/>
                <w:szCs w:val="27"/>
              </w:rPr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separate"/>
            </w:r>
            <w:r w:rsidR="007636F7">
              <w:rPr>
                <w:noProof/>
                <w:webHidden/>
                <w:sz w:val="27"/>
                <w:szCs w:val="27"/>
              </w:rPr>
              <w:t>6</w:t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D0462C" w:rsidRPr="00772ADE" w:rsidRDefault="000C15C5" w:rsidP="00D0462C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7"/>
              <w:szCs w:val="27"/>
            </w:rPr>
          </w:pPr>
          <w:hyperlink w:anchor="_Toc357768781" w:history="1">
            <w:r w:rsidR="00D0462C" w:rsidRPr="00772ADE">
              <w:rPr>
                <w:rStyle w:val="a4"/>
                <w:noProof/>
                <w:sz w:val="27"/>
                <w:szCs w:val="27"/>
                <w:lang w:eastAsia="en-US"/>
              </w:rPr>
              <w:t>2.3. Развитие системы дошкольного образования</w:t>
            </w:r>
            <w:r w:rsidR="00D0462C" w:rsidRPr="00772ADE">
              <w:rPr>
                <w:noProof/>
                <w:webHidden/>
                <w:sz w:val="27"/>
                <w:szCs w:val="27"/>
              </w:rPr>
              <w:tab/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begin"/>
            </w:r>
            <w:r w:rsidR="00D0462C" w:rsidRPr="00772ADE">
              <w:rPr>
                <w:noProof/>
                <w:webHidden/>
                <w:sz w:val="27"/>
                <w:szCs w:val="27"/>
              </w:rPr>
              <w:instrText xml:space="preserve"> PAGEREF _Toc357768781 \h </w:instrText>
            </w:r>
            <w:r w:rsidR="00D0462C" w:rsidRPr="00772ADE">
              <w:rPr>
                <w:noProof/>
                <w:webHidden/>
                <w:sz w:val="27"/>
                <w:szCs w:val="27"/>
              </w:rPr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separate"/>
            </w:r>
            <w:r w:rsidR="007636F7">
              <w:rPr>
                <w:noProof/>
                <w:webHidden/>
                <w:sz w:val="27"/>
                <w:szCs w:val="27"/>
              </w:rPr>
              <w:t>7</w:t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D0462C" w:rsidRPr="00772ADE" w:rsidRDefault="000C15C5" w:rsidP="00D0462C">
          <w:pPr>
            <w:pStyle w:val="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7"/>
              <w:szCs w:val="27"/>
            </w:rPr>
          </w:pPr>
          <w:hyperlink w:anchor="_Toc357768782" w:history="1">
            <w:r w:rsidR="00D0462C" w:rsidRPr="00772ADE">
              <w:rPr>
                <w:rStyle w:val="a4"/>
                <w:noProof/>
                <w:sz w:val="27"/>
                <w:szCs w:val="27"/>
                <w:lang w:eastAsia="en-US"/>
              </w:rPr>
              <w:t>2.3.1.Сеть учреждений, и ее изменения</w:t>
            </w:r>
            <w:r w:rsidR="00D0462C" w:rsidRPr="00772ADE">
              <w:rPr>
                <w:noProof/>
                <w:webHidden/>
                <w:sz w:val="27"/>
                <w:szCs w:val="27"/>
              </w:rPr>
              <w:tab/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begin"/>
            </w:r>
            <w:r w:rsidR="00D0462C" w:rsidRPr="00772ADE">
              <w:rPr>
                <w:noProof/>
                <w:webHidden/>
                <w:sz w:val="27"/>
                <w:szCs w:val="27"/>
              </w:rPr>
              <w:instrText xml:space="preserve"> PAGEREF _Toc357768782 \h </w:instrText>
            </w:r>
            <w:r w:rsidR="00D0462C" w:rsidRPr="00772ADE">
              <w:rPr>
                <w:noProof/>
                <w:webHidden/>
                <w:sz w:val="27"/>
                <w:szCs w:val="27"/>
              </w:rPr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separate"/>
            </w:r>
            <w:r w:rsidR="007636F7">
              <w:rPr>
                <w:noProof/>
                <w:webHidden/>
                <w:sz w:val="27"/>
                <w:szCs w:val="27"/>
              </w:rPr>
              <w:t>7</w:t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D0462C" w:rsidRPr="00772ADE" w:rsidRDefault="000C15C5" w:rsidP="00D0462C">
          <w:pPr>
            <w:pStyle w:val="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7"/>
              <w:szCs w:val="27"/>
            </w:rPr>
          </w:pPr>
          <w:hyperlink w:anchor="_Toc357768783" w:history="1">
            <w:r w:rsidR="00D0462C" w:rsidRPr="00772ADE">
              <w:rPr>
                <w:rStyle w:val="a4"/>
                <w:noProof/>
                <w:sz w:val="27"/>
                <w:szCs w:val="27"/>
                <w:lang w:eastAsia="en-US"/>
              </w:rPr>
              <w:t>2.3.2. Охват дошкольным образованием и наличие очередности</w:t>
            </w:r>
            <w:r w:rsidR="00D0462C" w:rsidRPr="00772ADE">
              <w:rPr>
                <w:noProof/>
                <w:webHidden/>
                <w:sz w:val="27"/>
                <w:szCs w:val="27"/>
              </w:rPr>
              <w:tab/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begin"/>
            </w:r>
            <w:r w:rsidR="00D0462C" w:rsidRPr="00772ADE">
              <w:rPr>
                <w:noProof/>
                <w:webHidden/>
                <w:sz w:val="27"/>
                <w:szCs w:val="27"/>
              </w:rPr>
              <w:instrText xml:space="preserve"> PAGEREF _Toc357768783 \h </w:instrText>
            </w:r>
            <w:r w:rsidR="00D0462C" w:rsidRPr="00772ADE">
              <w:rPr>
                <w:noProof/>
                <w:webHidden/>
                <w:sz w:val="27"/>
                <w:szCs w:val="27"/>
              </w:rPr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separate"/>
            </w:r>
            <w:r w:rsidR="007636F7">
              <w:rPr>
                <w:noProof/>
                <w:webHidden/>
                <w:sz w:val="27"/>
                <w:szCs w:val="27"/>
              </w:rPr>
              <w:t>7</w:t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D0462C" w:rsidRPr="00772ADE" w:rsidRDefault="000C15C5" w:rsidP="00D0462C">
          <w:pPr>
            <w:pStyle w:val="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7"/>
              <w:szCs w:val="27"/>
            </w:rPr>
          </w:pPr>
          <w:hyperlink w:anchor="_Toc357768784" w:history="1">
            <w:r w:rsidR="00D0462C" w:rsidRPr="00772ADE">
              <w:rPr>
                <w:rStyle w:val="a4"/>
                <w:noProof/>
                <w:sz w:val="27"/>
                <w:szCs w:val="27"/>
                <w:lang w:eastAsia="en-US"/>
              </w:rPr>
              <w:t>2.3.3. Организация дополнительного образования детей</w:t>
            </w:r>
            <w:r w:rsidR="00D0462C" w:rsidRPr="00772ADE">
              <w:rPr>
                <w:noProof/>
                <w:webHidden/>
                <w:sz w:val="27"/>
                <w:szCs w:val="27"/>
              </w:rPr>
              <w:tab/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begin"/>
            </w:r>
            <w:r w:rsidR="00D0462C" w:rsidRPr="00772ADE">
              <w:rPr>
                <w:noProof/>
                <w:webHidden/>
                <w:sz w:val="27"/>
                <w:szCs w:val="27"/>
              </w:rPr>
              <w:instrText xml:space="preserve"> PAGEREF _Toc357768784 \h </w:instrText>
            </w:r>
            <w:r w:rsidR="00D0462C" w:rsidRPr="00772ADE">
              <w:rPr>
                <w:noProof/>
                <w:webHidden/>
                <w:sz w:val="27"/>
                <w:szCs w:val="27"/>
              </w:rPr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separate"/>
            </w:r>
            <w:r w:rsidR="007636F7">
              <w:rPr>
                <w:noProof/>
                <w:webHidden/>
                <w:sz w:val="27"/>
                <w:szCs w:val="27"/>
              </w:rPr>
              <w:t>8</w:t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D0462C" w:rsidRDefault="000C15C5" w:rsidP="00DF14A0">
          <w:pPr>
            <w:pStyle w:val="3"/>
            <w:tabs>
              <w:tab w:val="right" w:leader="dot" w:pos="9345"/>
            </w:tabs>
            <w:rPr>
              <w:noProof/>
              <w:sz w:val="27"/>
              <w:szCs w:val="27"/>
            </w:rPr>
          </w:pPr>
          <w:hyperlink w:anchor="_Toc357768785" w:history="1">
            <w:r w:rsidR="00D0462C" w:rsidRPr="00772ADE">
              <w:rPr>
                <w:rStyle w:val="a4"/>
                <w:noProof/>
                <w:sz w:val="27"/>
                <w:szCs w:val="27"/>
                <w:lang w:eastAsia="en-US"/>
              </w:rPr>
              <w:t>2.3.4. Содержание дошкольного образования</w:t>
            </w:r>
            <w:r w:rsidR="00D0462C" w:rsidRPr="00772ADE">
              <w:rPr>
                <w:noProof/>
                <w:webHidden/>
                <w:sz w:val="27"/>
                <w:szCs w:val="27"/>
              </w:rPr>
              <w:tab/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begin"/>
            </w:r>
            <w:r w:rsidR="00D0462C" w:rsidRPr="00772ADE">
              <w:rPr>
                <w:noProof/>
                <w:webHidden/>
                <w:sz w:val="27"/>
                <w:szCs w:val="27"/>
              </w:rPr>
              <w:instrText xml:space="preserve"> PAGEREF _Toc357768785 \h </w:instrText>
            </w:r>
            <w:r w:rsidR="00D0462C" w:rsidRPr="00772ADE">
              <w:rPr>
                <w:noProof/>
                <w:webHidden/>
                <w:sz w:val="27"/>
                <w:szCs w:val="27"/>
              </w:rPr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separate"/>
            </w:r>
            <w:r w:rsidR="007636F7">
              <w:rPr>
                <w:noProof/>
                <w:webHidden/>
                <w:sz w:val="27"/>
                <w:szCs w:val="27"/>
              </w:rPr>
              <w:t>8</w:t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DF14A0" w:rsidRDefault="00DF14A0" w:rsidP="00DF14A0">
          <w:r>
            <w:t xml:space="preserve">        2.3.5. Работа с детьми с ограниченными возможностями здоровья,  </w:t>
          </w:r>
        </w:p>
        <w:p w:rsidR="00DF14A0" w:rsidRPr="00DF14A0" w:rsidRDefault="00DF14A0" w:rsidP="00DF14A0">
          <w:r>
            <w:t xml:space="preserve">        медицинское обслуживание………………………………………………...9</w:t>
          </w:r>
        </w:p>
        <w:p w:rsidR="00D0462C" w:rsidRPr="00772ADE" w:rsidRDefault="000C15C5" w:rsidP="00D0462C">
          <w:pPr>
            <w:pStyle w:val="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7"/>
              <w:szCs w:val="27"/>
            </w:rPr>
          </w:pPr>
          <w:hyperlink w:anchor="_Toc357768787" w:history="1">
            <w:r w:rsidR="00D0462C" w:rsidRPr="00772ADE">
              <w:rPr>
                <w:rStyle w:val="a4"/>
                <w:noProof/>
                <w:sz w:val="27"/>
                <w:szCs w:val="27"/>
                <w:lang w:eastAsia="en-US"/>
              </w:rPr>
              <w:t>2.3.6. Информатизация дошкольного образования</w:t>
            </w:r>
            <w:r w:rsidR="00D0462C" w:rsidRPr="00772ADE">
              <w:rPr>
                <w:noProof/>
                <w:webHidden/>
                <w:sz w:val="27"/>
                <w:szCs w:val="27"/>
              </w:rPr>
              <w:tab/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begin"/>
            </w:r>
            <w:r w:rsidR="00D0462C" w:rsidRPr="00772ADE">
              <w:rPr>
                <w:noProof/>
                <w:webHidden/>
                <w:sz w:val="27"/>
                <w:szCs w:val="27"/>
              </w:rPr>
              <w:instrText xml:space="preserve"> PAGEREF _Toc357768787 \h </w:instrText>
            </w:r>
            <w:r w:rsidR="00D0462C" w:rsidRPr="00772ADE">
              <w:rPr>
                <w:noProof/>
                <w:webHidden/>
                <w:sz w:val="27"/>
                <w:szCs w:val="27"/>
              </w:rPr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end"/>
            </w:r>
          </w:hyperlink>
          <w:r w:rsidR="00F15496">
            <w:rPr>
              <w:noProof/>
              <w:sz w:val="27"/>
              <w:szCs w:val="27"/>
            </w:rPr>
            <w:t>10</w:t>
          </w:r>
        </w:p>
        <w:p w:rsidR="00D0462C" w:rsidRPr="00772ADE" w:rsidRDefault="000C15C5" w:rsidP="00D0462C">
          <w:pPr>
            <w:pStyle w:val="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7"/>
              <w:szCs w:val="27"/>
            </w:rPr>
          </w:pPr>
          <w:hyperlink w:anchor="_Toc357768788" w:history="1">
            <w:r w:rsidR="00D0462C" w:rsidRPr="00772ADE">
              <w:rPr>
                <w:rStyle w:val="a4"/>
                <w:noProof/>
                <w:sz w:val="27"/>
                <w:szCs w:val="27"/>
                <w:lang w:eastAsia="en-US"/>
              </w:rPr>
              <w:t>2.3.7. Развитие материально-технической базы. Обеспечение безопасности дошкольных образовательных учреждений</w:t>
            </w:r>
            <w:r w:rsidR="00D0462C" w:rsidRPr="00772ADE">
              <w:rPr>
                <w:noProof/>
                <w:webHidden/>
                <w:sz w:val="27"/>
                <w:szCs w:val="27"/>
              </w:rPr>
              <w:tab/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begin"/>
            </w:r>
            <w:r w:rsidR="00D0462C" w:rsidRPr="00772ADE">
              <w:rPr>
                <w:noProof/>
                <w:webHidden/>
                <w:sz w:val="27"/>
                <w:szCs w:val="27"/>
              </w:rPr>
              <w:instrText xml:space="preserve"> PAGEREF _Toc357768788 \h </w:instrText>
            </w:r>
            <w:r w:rsidR="00D0462C" w:rsidRPr="00772ADE">
              <w:rPr>
                <w:noProof/>
                <w:webHidden/>
                <w:sz w:val="27"/>
                <w:szCs w:val="27"/>
              </w:rPr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separate"/>
            </w:r>
            <w:r w:rsidR="007636F7">
              <w:rPr>
                <w:noProof/>
                <w:webHidden/>
                <w:sz w:val="27"/>
                <w:szCs w:val="27"/>
              </w:rPr>
              <w:t>10</w:t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D0462C" w:rsidRPr="00772ADE" w:rsidRDefault="000C15C5" w:rsidP="00D0462C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7"/>
              <w:szCs w:val="27"/>
            </w:rPr>
          </w:pPr>
          <w:hyperlink w:anchor="_Toc357768789" w:history="1">
            <w:r w:rsidR="00D0462C" w:rsidRPr="00772ADE">
              <w:rPr>
                <w:rStyle w:val="a4"/>
                <w:noProof/>
                <w:sz w:val="27"/>
                <w:szCs w:val="27"/>
                <w:lang w:eastAsia="en-US"/>
              </w:rPr>
              <w:t>2.4. Развитие системы общего образования</w:t>
            </w:r>
            <w:r w:rsidR="00D0462C" w:rsidRPr="00772ADE">
              <w:rPr>
                <w:noProof/>
                <w:webHidden/>
                <w:sz w:val="27"/>
                <w:szCs w:val="27"/>
              </w:rPr>
              <w:tab/>
            </w:r>
          </w:hyperlink>
          <w:r w:rsidR="00DF14A0">
            <w:rPr>
              <w:noProof/>
              <w:sz w:val="27"/>
              <w:szCs w:val="27"/>
            </w:rPr>
            <w:t>10</w:t>
          </w:r>
        </w:p>
        <w:p w:rsidR="00D0462C" w:rsidRPr="00772ADE" w:rsidRDefault="000C15C5" w:rsidP="00D0462C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7"/>
              <w:szCs w:val="27"/>
            </w:rPr>
          </w:pPr>
          <w:hyperlink w:anchor="_Toc357768790" w:history="1">
            <w:r w:rsidR="00D0462C" w:rsidRPr="00772ADE">
              <w:rPr>
                <w:rStyle w:val="a4"/>
                <w:rFonts w:eastAsiaTheme="minorHAnsi"/>
                <w:noProof/>
                <w:sz w:val="27"/>
                <w:szCs w:val="27"/>
                <w:lang w:eastAsia="en-US"/>
              </w:rPr>
              <w:t>2.5. Дополнительное образование и воспитание</w:t>
            </w:r>
            <w:r w:rsidR="00D0462C" w:rsidRPr="00772ADE">
              <w:rPr>
                <w:noProof/>
                <w:webHidden/>
                <w:sz w:val="27"/>
                <w:szCs w:val="27"/>
              </w:rPr>
              <w:tab/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begin"/>
            </w:r>
            <w:r w:rsidR="00D0462C" w:rsidRPr="00772ADE">
              <w:rPr>
                <w:noProof/>
                <w:webHidden/>
                <w:sz w:val="27"/>
                <w:szCs w:val="27"/>
              </w:rPr>
              <w:instrText xml:space="preserve"> PAGEREF _Toc357768790 \h </w:instrText>
            </w:r>
            <w:r w:rsidR="00D0462C" w:rsidRPr="00772ADE">
              <w:rPr>
                <w:noProof/>
                <w:webHidden/>
                <w:sz w:val="27"/>
                <w:szCs w:val="27"/>
              </w:rPr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separate"/>
            </w:r>
            <w:r w:rsidR="007636F7">
              <w:rPr>
                <w:noProof/>
                <w:webHidden/>
                <w:sz w:val="27"/>
                <w:szCs w:val="27"/>
              </w:rPr>
              <w:t>15</w:t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DF14A0" w:rsidRDefault="00DF14A0" w:rsidP="00D0462C">
          <w:pPr>
            <w:pStyle w:val="11"/>
            <w:tabs>
              <w:tab w:val="right" w:leader="dot" w:pos="9345"/>
            </w:tabs>
            <w:rPr>
              <w:rStyle w:val="a4"/>
              <w:rFonts w:eastAsia="Times New Roman"/>
              <w:noProof/>
              <w:sz w:val="27"/>
              <w:szCs w:val="27"/>
            </w:rPr>
          </w:pPr>
          <w:r>
            <w:t xml:space="preserve">    </w:t>
          </w:r>
          <w:r w:rsidR="0096268B">
            <w:fldChar w:fldCharType="begin"/>
          </w:r>
          <w:r w:rsidR="0096268B">
            <w:instrText xml:space="preserve"> HYPERLINK \l "_Toc357768791" </w:instrText>
          </w:r>
          <w:r w:rsidR="0096268B">
            <w:fldChar w:fldCharType="separate"/>
          </w:r>
          <w:r w:rsidR="00D0462C" w:rsidRPr="00772ADE">
            <w:rPr>
              <w:rStyle w:val="a4"/>
              <w:rFonts w:eastAsia="Times New Roman"/>
              <w:noProof/>
              <w:sz w:val="27"/>
              <w:szCs w:val="27"/>
            </w:rPr>
            <w:t xml:space="preserve">3. Результаты деятельности системы образования муниципального района в </w:t>
          </w:r>
          <w:r>
            <w:rPr>
              <w:rStyle w:val="a4"/>
              <w:rFonts w:eastAsia="Times New Roman"/>
              <w:noProof/>
              <w:sz w:val="27"/>
              <w:szCs w:val="27"/>
            </w:rPr>
            <w:t xml:space="preserve">       </w:t>
          </w:r>
        </w:p>
        <w:p w:rsidR="00D0462C" w:rsidRPr="00DF14A0" w:rsidRDefault="00DF14A0" w:rsidP="00D0462C">
          <w:pPr>
            <w:pStyle w:val="11"/>
            <w:tabs>
              <w:tab w:val="right" w:leader="dot" w:pos="9345"/>
            </w:tabs>
            <w:rPr>
              <w:rFonts w:eastAsia="Times New Roman"/>
              <w:noProof/>
              <w:color w:val="0000FF" w:themeColor="hyperlink"/>
              <w:sz w:val="27"/>
              <w:szCs w:val="27"/>
              <w:u w:val="single"/>
            </w:rPr>
          </w:pPr>
          <w:r>
            <w:rPr>
              <w:rStyle w:val="a4"/>
              <w:rFonts w:eastAsia="Times New Roman"/>
              <w:noProof/>
              <w:sz w:val="27"/>
              <w:szCs w:val="27"/>
            </w:rPr>
            <w:t xml:space="preserve">    </w:t>
          </w:r>
          <w:r w:rsidR="00D0462C" w:rsidRPr="00772ADE">
            <w:rPr>
              <w:rStyle w:val="a4"/>
              <w:rFonts w:eastAsia="Times New Roman"/>
              <w:noProof/>
              <w:sz w:val="27"/>
              <w:szCs w:val="27"/>
            </w:rPr>
            <w:t>201</w:t>
          </w:r>
          <w:r>
            <w:rPr>
              <w:rStyle w:val="a4"/>
              <w:rFonts w:eastAsia="Times New Roman"/>
              <w:noProof/>
              <w:sz w:val="27"/>
              <w:szCs w:val="27"/>
            </w:rPr>
            <w:t>4</w:t>
          </w:r>
          <w:r w:rsidR="00D0462C" w:rsidRPr="00772ADE">
            <w:rPr>
              <w:rStyle w:val="a4"/>
              <w:rFonts w:eastAsia="Times New Roman"/>
              <w:noProof/>
              <w:sz w:val="27"/>
              <w:szCs w:val="27"/>
            </w:rPr>
            <w:t xml:space="preserve"> году</w:t>
          </w:r>
          <w:r w:rsidR="00D0462C" w:rsidRPr="00772ADE">
            <w:rPr>
              <w:noProof/>
              <w:webHidden/>
              <w:sz w:val="27"/>
              <w:szCs w:val="27"/>
            </w:rPr>
            <w:tab/>
          </w:r>
          <w:r w:rsidR="0096268B">
            <w:rPr>
              <w:noProof/>
              <w:sz w:val="27"/>
              <w:szCs w:val="27"/>
            </w:rPr>
            <w:fldChar w:fldCharType="end"/>
          </w:r>
          <w:r>
            <w:rPr>
              <w:noProof/>
              <w:sz w:val="27"/>
              <w:szCs w:val="27"/>
            </w:rPr>
            <w:t>19</w:t>
          </w:r>
        </w:p>
        <w:p w:rsidR="00D0462C" w:rsidRPr="00772ADE" w:rsidRDefault="000C15C5" w:rsidP="00D0462C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7"/>
              <w:szCs w:val="27"/>
            </w:rPr>
          </w:pPr>
          <w:hyperlink w:anchor="_Toc357768792" w:history="1">
            <w:r w:rsidR="00D0462C" w:rsidRPr="00772ADE">
              <w:rPr>
                <w:rStyle w:val="a4"/>
                <w:rFonts w:eastAsia="Times New Roman"/>
                <w:noProof/>
                <w:sz w:val="27"/>
                <w:szCs w:val="27"/>
              </w:rPr>
              <w:t>3.1. Результаты государственной итоговой аттестации выпускников, работа по оценке качества образования</w:t>
            </w:r>
            <w:r w:rsidR="00D0462C" w:rsidRPr="00772ADE">
              <w:rPr>
                <w:noProof/>
                <w:webHidden/>
                <w:sz w:val="27"/>
                <w:szCs w:val="27"/>
              </w:rPr>
              <w:tab/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begin"/>
            </w:r>
            <w:r w:rsidR="00D0462C" w:rsidRPr="00772ADE">
              <w:rPr>
                <w:noProof/>
                <w:webHidden/>
                <w:sz w:val="27"/>
                <w:szCs w:val="27"/>
              </w:rPr>
              <w:instrText xml:space="preserve"> PAGEREF _Toc357768792 \h </w:instrText>
            </w:r>
            <w:r w:rsidR="00D0462C" w:rsidRPr="00772ADE">
              <w:rPr>
                <w:noProof/>
                <w:webHidden/>
                <w:sz w:val="27"/>
                <w:szCs w:val="27"/>
              </w:rPr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separate"/>
            </w:r>
            <w:r w:rsidR="007636F7">
              <w:rPr>
                <w:noProof/>
                <w:webHidden/>
                <w:sz w:val="27"/>
                <w:szCs w:val="27"/>
              </w:rPr>
              <w:t>19</w:t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D0462C" w:rsidRPr="00772ADE" w:rsidRDefault="000C15C5" w:rsidP="00D0462C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7"/>
              <w:szCs w:val="27"/>
            </w:rPr>
          </w:pPr>
          <w:hyperlink w:anchor="_Toc357768793" w:history="1">
            <w:r w:rsidR="00D0462C" w:rsidRPr="00772ADE">
              <w:rPr>
                <w:rStyle w:val="a4"/>
                <w:rFonts w:eastAsia="Times New Roman"/>
                <w:noProof/>
                <w:sz w:val="27"/>
                <w:szCs w:val="27"/>
              </w:rPr>
              <w:t>3.2. Внеучебные достижения обучающихся. Работа с одаренными детьми</w:t>
            </w:r>
            <w:r w:rsidR="00D0462C" w:rsidRPr="00772ADE">
              <w:rPr>
                <w:noProof/>
                <w:webHidden/>
                <w:sz w:val="27"/>
                <w:szCs w:val="27"/>
              </w:rPr>
              <w:tab/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begin"/>
            </w:r>
            <w:r w:rsidR="00D0462C" w:rsidRPr="00772ADE">
              <w:rPr>
                <w:noProof/>
                <w:webHidden/>
                <w:sz w:val="27"/>
                <w:szCs w:val="27"/>
              </w:rPr>
              <w:instrText xml:space="preserve"> PAGEREF _Toc357768793 \h </w:instrText>
            </w:r>
            <w:r w:rsidR="00D0462C" w:rsidRPr="00772ADE">
              <w:rPr>
                <w:noProof/>
                <w:webHidden/>
                <w:sz w:val="27"/>
                <w:szCs w:val="27"/>
              </w:rPr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separate"/>
            </w:r>
            <w:r w:rsidR="007636F7">
              <w:rPr>
                <w:noProof/>
                <w:webHidden/>
                <w:sz w:val="27"/>
                <w:szCs w:val="27"/>
              </w:rPr>
              <w:t>2</w:t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end"/>
            </w:r>
          </w:hyperlink>
          <w:r w:rsidR="00DF14A0">
            <w:rPr>
              <w:noProof/>
              <w:sz w:val="27"/>
              <w:szCs w:val="27"/>
            </w:rPr>
            <w:t>0</w:t>
          </w:r>
        </w:p>
        <w:p w:rsidR="00D0462C" w:rsidRPr="00772ADE" w:rsidRDefault="000C15C5" w:rsidP="00D0462C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7"/>
              <w:szCs w:val="27"/>
            </w:rPr>
          </w:pPr>
          <w:hyperlink w:anchor="_Toc357768794" w:history="1">
            <w:r w:rsidR="00D0462C" w:rsidRPr="00772ADE">
              <w:rPr>
                <w:rStyle w:val="a4"/>
                <w:rFonts w:eastAsia="Times New Roman"/>
                <w:noProof/>
                <w:sz w:val="27"/>
                <w:szCs w:val="27"/>
              </w:rPr>
              <w:t>3.3. Работа по профилактике правонарушений несовершеннолетних</w:t>
            </w:r>
            <w:r w:rsidR="00D0462C" w:rsidRPr="00772ADE">
              <w:rPr>
                <w:noProof/>
                <w:webHidden/>
                <w:sz w:val="27"/>
                <w:szCs w:val="27"/>
              </w:rPr>
              <w:tab/>
            </w:r>
            <w:r w:rsidR="00DF14A0">
              <w:rPr>
                <w:noProof/>
                <w:webHidden/>
                <w:sz w:val="27"/>
                <w:szCs w:val="27"/>
              </w:rPr>
              <w:t>23</w:t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begin"/>
            </w:r>
            <w:r w:rsidR="00D0462C" w:rsidRPr="00772ADE">
              <w:rPr>
                <w:noProof/>
                <w:webHidden/>
                <w:sz w:val="27"/>
                <w:szCs w:val="27"/>
              </w:rPr>
              <w:instrText xml:space="preserve"> PAGEREF _Toc357768794 \h </w:instrText>
            </w:r>
            <w:r w:rsidR="00D0462C" w:rsidRPr="00772ADE">
              <w:rPr>
                <w:noProof/>
                <w:webHidden/>
                <w:sz w:val="27"/>
                <w:szCs w:val="27"/>
              </w:rPr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separate"/>
            </w:r>
            <w:r w:rsidR="007636F7">
              <w:rPr>
                <w:b/>
                <w:bCs/>
                <w:noProof/>
                <w:webHidden/>
                <w:sz w:val="27"/>
                <w:szCs w:val="27"/>
              </w:rPr>
              <w:t xml:space="preserve"> </w:t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DF14A0" w:rsidRDefault="00DF14A0" w:rsidP="00D0462C">
          <w:pPr>
            <w:pStyle w:val="11"/>
            <w:tabs>
              <w:tab w:val="right" w:leader="dot" w:pos="9345"/>
            </w:tabs>
            <w:rPr>
              <w:rStyle w:val="a4"/>
              <w:rFonts w:eastAsia="Times New Roman"/>
              <w:noProof/>
              <w:sz w:val="27"/>
              <w:szCs w:val="27"/>
            </w:rPr>
          </w:pPr>
          <w:r>
            <w:t xml:space="preserve">   </w:t>
          </w:r>
          <w:r w:rsidR="0096268B">
            <w:fldChar w:fldCharType="begin"/>
          </w:r>
          <w:r w:rsidR="0096268B">
            <w:instrText xml:space="preserve"> HYPERLINK \l "_Toc357768795" </w:instrText>
          </w:r>
          <w:r w:rsidR="0096268B">
            <w:fldChar w:fldCharType="separate"/>
          </w:r>
          <w:r w:rsidR="00D0462C" w:rsidRPr="00772ADE">
            <w:rPr>
              <w:rStyle w:val="a4"/>
              <w:rFonts w:eastAsia="Times New Roman"/>
              <w:noProof/>
              <w:sz w:val="27"/>
              <w:szCs w:val="27"/>
            </w:rPr>
            <w:t xml:space="preserve">4. Условия осуществления образовательного процесса в учреждениях, </w:t>
          </w:r>
          <w:r>
            <w:rPr>
              <w:rStyle w:val="a4"/>
              <w:rFonts w:eastAsia="Times New Roman"/>
              <w:noProof/>
              <w:sz w:val="27"/>
              <w:szCs w:val="27"/>
            </w:rPr>
            <w:t xml:space="preserve">  </w:t>
          </w:r>
        </w:p>
        <w:p w:rsidR="00D0462C" w:rsidRPr="00772ADE" w:rsidRDefault="00DF14A0" w:rsidP="00D0462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7"/>
              <w:szCs w:val="27"/>
            </w:rPr>
          </w:pPr>
          <w:r>
            <w:rPr>
              <w:rStyle w:val="a4"/>
              <w:rFonts w:eastAsia="Times New Roman"/>
              <w:noProof/>
              <w:sz w:val="27"/>
              <w:szCs w:val="27"/>
            </w:rPr>
            <w:t xml:space="preserve">    </w:t>
          </w:r>
          <w:r w:rsidR="00D0462C" w:rsidRPr="00772ADE">
            <w:rPr>
              <w:rStyle w:val="a4"/>
              <w:rFonts w:eastAsia="Times New Roman"/>
              <w:noProof/>
              <w:sz w:val="27"/>
              <w:szCs w:val="27"/>
            </w:rPr>
            <w:t>реализующих программу общего образования</w:t>
          </w:r>
          <w:r w:rsidR="00D0462C" w:rsidRPr="00772ADE">
            <w:rPr>
              <w:noProof/>
              <w:webHidden/>
              <w:sz w:val="27"/>
              <w:szCs w:val="27"/>
            </w:rPr>
            <w:tab/>
          </w:r>
          <w:r w:rsidR="00D0462C" w:rsidRPr="00772ADE">
            <w:rPr>
              <w:noProof/>
              <w:webHidden/>
              <w:sz w:val="27"/>
              <w:szCs w:val="27"/>
            </w:rPr>
            <w:fldChar w:fldCharType="begin"/>
          </w:r>
          <w:r w:rsidR="00D0462C" w:rsidRPr="00772ADE">
            <w:rPr>
              <w:noProof/>
              <w:webHidden/>
              <w:sz w:val="27"/>
              <w:szCs w:val="27"/>
            </w:rPr>
            <w:instrText xml:space="preserve"> PAGEREF _Toc357768795 \h </w:instrText>
          </w:r>
          <w:r w:rsidR="00D0462C" w:rsidRPr="00772ADE">
            <w:rPr>
              <w:noProof/>
              <w:webHidden/>
              <w:sz w:val="27"/>
              <w:szCs w:val="27"/>
            </w:rPr>
          </w:r>
          <w:r w:rsidR="00D0462C" w:rsidRPr="00772ADE">
            <w:rPr>
              <w:noProof/>
              <w:webHidden/>
              <w:sz w:val="27"/>
              <w:szCs w:val="27"/>
            </w:rPr>
            <w:fldChar w:fldCharType="separate"/>
          </w:r>
          <w:r w:rsidR="007636F7">
            <w:rPr>
              <w:noProof/>
              <w:webHidden/>
              <w:sz w:val="27"/>
              <w:szCs w:val="27"/>
            </w:rPr>
            <w:t>2</w:t>
          </w:r>
          <w:r w:rsidR="00D0462C" w:rsidRPr="00772ADE">
            <w:rPr>
              <w:noProof/>
              <w:webHidden/>
              <w:sz w:val="27"/>
              <w:szCs w:val="27"/>
            </w:rPr>
            <w:fldChar w:fldCharType="end"/>
          </w:r>
          <w:r w:rsidR="0096268B">
            <w:rPr>
              <w:noProof/>
              <w:sz w:val="27"/>
              <w:szCs w:val="27"/>
            </w:rPr>
            <w:fldChar w:fldCharType="end"/>
          </w:r>
          <w:r>
            <w:rPr>
              <w:noProof/>
              <w:sz w:val="27"/>
              <w:szCs w:val="27"/>
            </w:rPr>
            <w:t>4</w:t>
          </w:r>
        </w:p>
        <w:p w:rsidR="00D0462C" w:rsidRPr="00772ADE" w:rsidRDefault="000C15C5" w:rsidP="00D0462C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7"/>
              <w:szCs w:val="27"/>
            </w:rPr>
          </w:pPr>
          <w:hyperlink w:anchor="_Toc357768796" w:history="1">
            <w:r w:rsidR="00D0462C" w:rsidRPr="00772ADE">
              <w:rPr>
                <w:rStyle w:val="a4"/>
                <w:rFonts w:eastAsia="Times New Roman"/>
                <w:noProof/>
                <w:sz w:val="27"/>
                <w:szCs w:val="27"/>
              </w:rPr>
              <w:t>4.1. Организация питания и медицинского обслуживания школьников</w:t>
            </w:r>
            <w:r w:rsidR="00D0462C" w:rsidRPr="00772ADE">
              <w:rPr>
                <w:noProof/>
                <w:webHidden/>
                <w:sz w:val="27"/>
                <w:szCs w:val="27"/>
              </w:rPr>
              <w:tab/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begin"/>
            </w:r>
            <w:r w:rsidR="00D0462C" w:rsidRPr="00772ADE">
              <w:rPr>
                <w:noProof/>
                <w:webHidden/>
                <w:sz w:val="27"/>
                <w:szCs w:val="27"/>
              </w:rPr>
              <w:instrText xml:space="preserve"> PAGEREF _Toc357768796 \h </w:instrText>
            </w:r>
            <w:r w:rsidR="00D0462C" w:rsidRPr="00772ADE">
              <w:rPr>
                <w:noProof/>
                <w:webHidden/>
                <w:sz w:val="27"/>
                <w:szCs w:val="27"/>
              </w:rPr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separate"/>
            </w:r>
            <w:r w:rsidR="007636F7">
              <w:rPr>
                <w:noProof/>
                <w:webHidden/>
                <w:sz w:val="27"/>
                <w:szCs w:val="27"/>
              </w:rPr>
              <w:t>2</w:t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end"/>
            </w:r>
          </w:hyperlink>
          <w:r w:rsidR="00DF14A0">
            <w:rPr>
              <w:noProof/>
              <w:sz w:val="27"/>
              <w:szCs w:val="27"/>
            </w:rPr>
            <w:t>4</w:t>
          </w:r>
        </w:p>
        <w:p w:rsidR="00D0462C" w:rsidRPr="00772ADE" w:rsidRDefault="000C15C5" w:rsidP="00D0462C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7"/>
              <w:szCs w:val="27"/>
            </w:rPr>
          </w:pPr>
          <w:hyperlink w:anchor="_Toc357768797" w:history="1">
            <w:r w:rsidR="00D0462C" w:rsidRPr="00772ADE">
              <w:rPr>
                <w:rStyle w:val="a4"/>
                <w:rFonts w:eastAsia="Times New Roman"/>
                <w:noProof/>
                <w:sz w:val="27"/>
                <w:szCs w:val="27"/>
              </w:rPr>
              <w:t>4.2. Организация каникулярного отдыха и оздоровления детей</w:t>
            </w:r>
            <w:r w:rsidR="00D0462C" w:rsidRPr="00772ADE">
              <w:rPr>
                <w:noProof/>
                <w:webHidden/>
                <w:sz w:val="27"/>
                <w:szCs w:val="27"/>
              </w:rPr>
              <w:tab/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begin"/>
            </w:r>
            <w:r w:rsidR="00D0462C" w:rsidRPr="00772ADE">
              <w:rPr>
                <w:noProof/>
                <w:webHidden/>
                <w:sz w:val="27"/>
                <w:szCs w:val="27"/>
              </w:rPr>
              <w:instrText xml:space="preserve"> PAGEREF _Toc357768797 \h </w:instrText>
            </w:r>
            <w:r w:rsidR="00D0462C" w:rsidRPr="00772ADE">
              <w:rPr>
                <w:noProof/>
                <w:webHidden/>
                <w:sz w:val="27"/>
                <w:szCs w:val="27"/>
              </w:rPr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separate"/>
            </w:r>
            <w:r w:rsidR="007636F7">
              <w:rPr>
                <w:noProof/>
                <w:webHidden/>
                <w:sz w:val="27"/>
                <w:szCs w:val="27"/>
              </w:rPr>
              <w:t>26</w:t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D0462C" w:rsidRPr="00772ADE" w:rsidRDefault="000C15C5" w:rsidP="00D0462C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7"/>
              <w:szCs w:val="27"/>
            </w:rPr>
          </w:pPr>
          <w:hyperlink w:anchor="_Toc357768798" w:history="1">
            <w:r w:rsidR="00D0462C" w:rsidRPr="00772ADE">
              <w:rPr>
                <w:rStyle w:val="a4"/>
                <w:rFonts w:eastAsia="Times New Roman"/>
                <w:noProof/>
                <w:sz w:val="27"/>
                <w:szCs w:val="27"/>
              </w:rPr>
              <w:t>4.3. Информатизация образования</w:t>
            </w:r>
            <w:r w:rsidR="00D0462C" w:rsidRPr="00772ADE">
              <w:rPr>
                <w:noProof/>
                <w:webHidden/>
                <w:sz w:val="27"/>
                <w:szCs w:val="27"/>
              </w:rPr>
              <w:tab/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begin"/>
            </w:r>
            <w:r w:rsidR="00D0462C" w:rsidRPr="00772ADE">
              <w:rPr>
                <w:noProof/>
                <w:webHidden/>
                <w:sz w:val="27"/>
                <w:szCs w:val="27"/>
              </w:rPr>
              <w:instrText xml:space="preserve"> PAGEREF _Toc357768798 \h </w:instrText>
            </w:r>
            <w:r w:rsidR="00D0462C" w:rsidRPr="00772ADE">
              <w:rPr>
                <w:noProof/>
                <w:webHidden/>
                <w:sz w:val="27"/>
                <w:szCs w:val="27"/>
              </w:rPr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separate"/>
            </w:r>
            <w:r w:rsidR="007636F7">
              <w:rPr>
                <w:noProof/>
                <w:webHidden/>
                <w:sz w:val="27"/>
                <w:szCs w:val="27"/>
              </w:rPr>
              <w:t>29</w:t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D0462C" w:rsidRPr="00772ADE" w:rsidRDefault="000C15C5" w:rsidP="00D0462C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7"/>
              <w:szCs w:val="27"/>
            </w:rPr>
          </w:pPr>
          <w:hyperlink w:anchor="_Toc357768799" w:history="1">
            <w:r w:rsidR="00D0462C" w:rsidRPr="00772ADE">
              <w:rPr>
                <w:rStyle w:val="a4"/>
                <w:rFonts w:eastAsiaTheme="minorHAnsi"/>
                <w:noProof/>
                <w:sz w:val="27"/>
                <w:szCs w:val="27"/>
                <w:lang w:eastAsia="en-US"/>
              </w:rPr>
              <w:t>4.4. Кадровое обеспечение учреждений общего образования</w:t>
            </w:r>
            <w:r w:rsidR="00D0462C" w:rsidRPr="00772ADE">
              <w:rPr>
                <w:noProof/>
                <w:webHidden/>
                <w:sz w:val="27"/>
                <w:szCs w:val="27"/>
              </w:rPr>
              <w:tab/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begin"/>
            </w:r>
            <w:r w:rsidR="00D0462C" w:rsidRPr="00772ADE">
              <w:rPr>
                <w:noProof/>
                <w:webHidden/>
                <w:sz w:val="27"/>
                <w:szCs w:val="27"/>
              </w:rPr>
              <w:instrText xml:space="preserve"> PAGEREF _Toc357768799 \h </w:instrText>
            </w:r>
            <w:r w:rsidR="00D0462C" w:rsidRPr="00772ADE">
              <w:rPr>
                <w:noProof/>
                <w:webHidden/>
                <w:sz w:val="27"/>
                <w:szCs w:val="27"/>
              </w:rPr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separate"/>
            </w:r>
            <w:r w:rsidR="007636F7">
              <w:rPr>
                <w:noProof/>
                <w:webHidden/>
                <w:sz w:val="27"/>
                <w:szCs w:val="27"/>
              </w:rPr>
              <w:t>30</w:t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D0462C" w:rsidRPr="00772ADE" w:rsidRDefault="000C15C5" w:rsidP="00D0462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7"/>
              <w:szCs w:val="27"/>
            </w:rPr>
          </w:pPr>
          <w:hyperlink w:anchor="_Toc357768800" w:history="1">
            <w:r w:rsidR="00D0462C" w:rsidRPr="00772ADE">
              <w:rPr>
                <w:rStyle w:val="a4"/>
                <w:rFonts w:eastAsia="Times New Roman"/>
                <w:noProof/>
                <w:sz w:val="27"/>
                <w:szCs w:val="27"/>
              </w:rPr>
              <w:t>5. Материально-техническое обеспечение учреждений образования</w:t>
            </w:r>
            <w:r w:rsidR="00D0462C" w:rsidRPr="00772ADE">
              <w:rPr>
                <w:noProof/>
                <w:webHidden/>
                <w:sz w:val="27"/>
                <w:szCs w:val="27"/>
              </w:rPr>
              <w:tab/>
            </w:r>
          </w:hyperlink>
          <w:r w:rsidR="00B400B1">
            <w:rPr>
              <w:noProof/>
              <w:sz w:val="27"/>
              <w:szCs w:val="27"/>
            </w:rPr>
            <w:t>32</w:t>
          </w:r>
        </w:p>
        <w:p w:rsidR="00D0462C" w:rsidRPr="00772ADE" w:rsidRDefault="000C15C5" w:rsidP="00D0462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7"/>
              <w:szCs w:val="27"/>
            </w:rPr>
          </w:pPr>
          <w:hyperlink w:anchor="_Toc357768801" w:history="1">
            <w:r w:rsidR="00D0462C" w:rsidRPr="00772ADE">
              <w:rPr>
                <w:rStyle w:val="a4"/>
                <w:rFonts w:eastAsia="Times New Roman"/>
                <w:noProof/>
                <w:sz w:val="27"/>
                <w:szCs w:val="27"/>
              </w:rPr>
              <w:t>6. Развитие самостоятельности образовательных учреждений</w:t>
            </w:r>
            <w:r w:rsidR="00D0462C" w:rsidRPr="00772ADE">
              <w:rPr>
                <w:noProof/>
                <w:webHidden/>
                <w:sz w:val="27"/>
                <w:szCs w:val="27"/>
              </w:rPr>
              <w:tab/>
            </w:r>
          </w:hyperlink>
          <w:r w:rsidR="00B400B1">
            <w:rPr>
              <w:noProof/>
              <w:sz w:val="27"/>
              <w:szCs w:val="27"/>
            </w:rPr>
            <w:t>33</w:t>
          </w:r>
        </w:p>
        <w:p w:rsidR="00D0462C" w:rsidRPr="00772ADE" w:rsidRDefault="000C15C5" w:rsidP="00D0462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7"/>
              <w:szCs w:val="27"/>
            </w:rPr>
          </w:pPr>
          <w:hyperlink w:anchor="_Toc357768802" w:history="1">
            <w:r w:rsidR="00D0462C" w:rsidRPr="00772ADE">
              <w:rPr>
                <w:rStyle w:val="a4"/>
                <w:rFonts w:eastAsia="Times New Roman"/>
                <w:noProof/>
                <w:sz w:val="27"/>
                <w:szCs w:val="27"/>
              </w:rPr>
              <w:t>7.    Приоритетные направления деятельности Упра</w:t>
            </w:r>
            <w:r w:rsidR="00B400B1">
              <w:rPr>
                <w:rStyle w:val="a4"/>
                <w:rFonts w:eastAsia="Times New Roman"/>
                <w:noProof/>
                <w:sz w:val="27"/>
                <w:szCs w:val="27"/>
              </w:rPr>
              <w:t>вления образования на 2015</w:t>
            </w:r>
            <w:r w:rsidR="00D0462C" w:rsidRPr="00772ADE">
              <w:rPr>
                <w:rStyle w:val="a4"/>
                <w:rFonts w:eastAsia="Times New Roman"/>
                <w:noProof/>
                <w:sz w:val="27"/>
                <w:szCs w:val="27"/>
              </w:rPr>
              <w:t xml:space="preserve"> год</w:t>
            </w:r>
            <w:r w:rsidR="00D0462C" w:rsidRPr="00772ADE">
              <w:rPr>
                <w:noProof/>
                <w:webHidden/>
                <w:sz w:val="27"/>
                <w:szCs w:val="27"/>
              </w:rPr>
              <w:tab/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begin"/>
            </w:r>
            <w:r w:rsidR="00D0462C" w:rsidRPr="00772ADE">
              <w:rPr>
                <w:noProof/>
                <w:webHidden/>
                <w:sz w:val="27"/>
                <w:szCs w:val="27"/>
              </w:rPr>
              <w:instrText xml:space="preserve"> PAGEREF _Toc357768802 \h </w:instrText>
            </w:r>
            <w:r w:rsidR="00D0462C" w:rsidRPr="00772ADE">
              <w:rPr>
                <w:noProof/>
                <w:webHidden/>
                <w:sz w:val="27"/>
                <w:szCs w:val="27"/>
              </w:rPr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separate"/>
            </w:r>
            <w:r w:rsidR="007636F7">
              <w:rPr>
                <w:noProof/>
                <w:webHidden/>
                <w:sz w:val="27"/>
                <w:szCs w:val="27"/>
              </w:rPr>
              <w:t>3</w:t>
            </w:r>
            <w:r w:rsidR="00D0462C" w:rsidRPr="00772ADE">
              <w:rPr>
                <w:noProof/>
                <w:webHidden/>
                <w:sz w:val="27"/>
                <w:szCs w:val="27"/>
              </w:rPr>
              <w:fldChar w:fldCharType="end"/>
            </w:r>
          </w:hyperlink>
          <w:r w:rsidR="00B400B1">
            <w:rPr>
              <w:noProof/>
              <w:sz w:val="27"/>
              <w:szCs w:val="27"/>
            </w:rPr>
            <w:t>4</w:t>
          </w:r>
        </w:p>
        <w:p w:rsidR="00B400B1" w:rsidRDefault="00D0462C" w:rsidP="00B400B1">
          <w:r w:rsidRPr="00772ADE">
            <w:rPr>
              <w:sz w:val="24"/>
            </w:rPr>
            <w:lastRenderedPageBreak/>
            <w:fldChar w:fldCharType="end"/>
          </w:r>
        </w:p>
      </w:sdtContent>
    </w:sdt>
    <w:p w:rsidR="00D0462C" w:rsidRPr="00B400B1" w:rsidRDefault="00D0462C" w:rsidP="00B400B1">
      <w:r w:rsidRPr="007305F6">
        <w:rPr>
          <w:rFonts w:eastAsia="Times New Roman"/>
          <w:b/>
          <w:bCs/>
        </w:rPr>
        <w:t>1. Приоритетные направления развития образования в муниципальном районе имени Лазо</w:t>
      </w:r>
    </w:p>
    <w:p w:rsidR="00D0462C" w:rsidRPr="007305F6" w:rsidRDefault="00D0462C" w:rsidP="00D0462C">
      <w:pPr>
        <w:jc w:val="both"/>
        <w:rPr>
          <w:rFonts w:eastAsia="Times New Roman"/>
        </w:rPr>
      </w:pPr>
    </w:p>
    <w:p w:rsidR="00D0462C" w:rsidRPr="00DB7F7A" w:rsidRDefault="00D0462C" w:rsidP="00D0462C">
      <w:pPr>
        <w:jc w:val="both"/>
        <w:rPr>
          <w:rFonts w:eastAsiaTheme="minorHAnsi"/>
          <w:lang w:eastAsia="en-US"/>
        </w:rPr>
      </w:pPr>
      <w:r w:rsidRPr="007305F6">
        <w:rPr>
          <w:rFonts w:eastAsia="Times New Roman"/>
        </w:rPr>
        <w:t xml:space="preserve">         </w:t>
      </w:r>
      <w:r w:rsidRPr="00DB7F7A">
        <w:rPr>
          <w:rFonts w:eastAsiaTheme="minorHAnsi"/>
          <w:lang w:eastAsia="en-US"/>
        </w:rPr>
        <w:t xml:space="preserve">Деятельность </w:t>
      </w:r>
      <w:proofErr w:type="gramStart"/>
      <w:r w:rsidRPr="00DB7F7A">
        <w:rPr>
          <w:rFonts w:eastAsiaTheme="minorHAnsi"/>
          <w:lang w:eastAsia="en-US"/>
        </w:rPr>
        <w:t>Управления образования</w:t>
      </w:r>
      <w:r>
        <w:rPr>
          <w:rFonts w:eastAsiaTheme="minorHAnsi"/>
          <w:lang w:eastAsia="en-US"/>
        </w:rPr>
        <w:t xml:space="preserve"> </w:t>
      </w:r>
      <w:r w:rsidRPr="00DB7F7A">
        <w:rPr>
          <w:rFonts w:eastAsiaTheme="minorHAnsi"/>
          <w:lang w:eastAsia="en-US"/>
        </w:rPr>
        <w:t xml:space="preserve"> администрации муниципального района имени</w:t>
      </w:r>
      <w:proofErr w:type="gramEnd"/>
      <w:r w:rsidRPr="00DB7F7A">
        <w:rPr>
          <w:rFonts w:eastAsiaTheme="minorHAnsi"/>
          <w:lang w:eastAsia="en-US"/>
        </w:rPr>
        <w:t xml:space="preserve"> Лазо (далее </w:t>
      </w:r>
      <w:r w:rsidR="00CC08B9">
        <w:rPr>
          <w:rFonts w:eastAsiaTheme="minorHAnsi"/>
          <w:lang w:eastAsia="en-US"/>
        </w:rPr>
        <w:t>– Управление образования)</w:t>
      </w:r>
      <w:r w:rsidR="00D66961">
        <w:rPr>
          <w:rFonts w:eastAsiaTheme="minorHAnsi"/>
          <w:lang w:eastAsia="en-US"/>
        </w:rPr>
        <w:t>, образовательных организаций муниципального района имени Лазо (далее – ОО)</w:t>
      </w:r>
      <w:r w:rsidR="00CC08B9">
        <w:rPr>
          <w:rFonts w:eastAsiaTheme="minorHAnsi"/>
          <w:lang w:eastAsia="en-US"/>
        </w:rPr>
        <w:t xml:space="preserve"> в 2014</w:t>
      </w:r>
      <w:r w:rsidRPr="00DB7F7A">
        <w:rPr>
          <w:rFonts w:eastAsiaTheme="minorHAnsi"/>
          <w:lang w:eastAsia="en-US"/>
        </w:rPr>
        <w:t xml:space="preserve"> году осуществлялась  в рамках мероприятий  муниципальной целевой программы «Развитие образования в муниципальном районе имени Лазо на 2013-2016 годы», утвержденной постановлением администрации муниципального района имени Лазо от 27.03.2013 № 332-па.</w:t>
      </w:r>
    </w:p>
    <w:p w:rsidR="00D0462C" w:rsidRPr="00954014" w:rsidRDefault="00D0462C" w:rsidP="00D0462C">
      <w:pPr>
        <w:jc w:val="both"/>
        <w:rPr>
          <w:rFonts w:eastAsiaTheme="minorHAnsi"/>
          <w:lang w:eastAsia="en-US"/>
        </w:rPr>
      </w:pPr>
      <w:r w:rsidRPr="00954014">
        <w:rPr>
          <w:rFonts w:eastAsiaTheme="minorHAnsi"/>
          <w:lang w:eastAsia="en-US"/>
        </w:rPr>
        <w:t xml:space="preserve">          Основными направлениями деятельности являлись выполнение Указов Президента Российской Федерации, </w:t>
      </w:r>
      <w:r>
        <w:t>реализация</w:t>
      </w:r>
      <w:r w:rsidRPr="00954014">
        <w:t xml:space="preserve"> приоритетного наци</w:t>
      </w:r>
      <w:r>
        <w:t xml:space="preserve">онального проекта «Образование» и </w:t>
      </w:r>
      <w:r w:rsidRPr="00954014">
        <w:t>президентской национальной инициативы «Наша новая школа»</w:t>
      </w:r>
      <w:r>
        <w:t xml:space="preserve">, </w:t>
      </w:r>
      <w:r w:rsidRPr="00954014">
        <w:rPr>
          <w:rFonts w:eastAsiaTheme="minorHAnsi"/>
          <w:lang w:eastAsia="en-US"/>
        </w:rPr>
        <w:t>модернизация муниципальной системы образования, создание необходимых условий для реализации федерального государственного образовательного стандарта нового поколения, реализация федеральных, краевых и муниципальных  программ и проектов.</w:t>
      </w:r>
    </w:p>
    <w:p w:rsidR="00D0462C" w:rsidRDefault="00D0462C" w:rsidP="00D0462C">
      <w:pPr>
        <w:jc w:val="both"/>
      </w:pPr>
      <w:r>
        <w:t xml:space="preserve">       </w:t>
      </w:r>
      <w:r w:rsidR="00CC08B9">
        <w:t xml:space="preserve">   В 2014</w:t>
      </w:r>
      <w:r>
        <w:t xml:space="preserve"> году н</w:t>
      </w:r>
      <w:r w:rsidRPr="00E41DE1">
        <w:t>а коллегии при главе муниципального района рассматривались вопросы</w:t>
      </w:r>
      <w:r w:rsidRPr="00C9427C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C34700">
        <w:rPr>
          <w:rFonts w:eastAsia="Times New Roman"/>
        </w:rPr>
        <w:t>«</w:t>
      </w:r>
      <w:r w:rsidR="00C34700" w:rsidRPr="00C34700">
        <w:t xml:space="preserve">О состоянии и перспективах развития системы работы с одаренными детьми в образовательных учреждениях муниципального района» </w:t>
      </w:r>
      <w:r w:rsidR="00D66961">
        <w:rPr>
          <w:rFonts w:eastAsia="Times New Roman"/>
        </w:rPr>
        <w:t>(февраль</w:t>
      </w:r>
      <w:r w:rsidRPr="00C34700">
        <w:rPr>
          <w:rFonts w:eastAsia="Times New Roman"/>
        </w:rPr>
        <w:t>),</w:t>
      </w:r>
      <w:r w:rsidRPr="00C34700">
        <w:t xml:space="preserve"> </w:t>
      </w:r>
      <w:r w:rsidR="00C34700" w:rsidRPr="00C34700">
        <w:t>«О состоянии и перспективах развития системы дошкольного образования в муниципальном районе имени Лазо»</w:t>
      </w:r>
      <w:r w:rsidRPr="00C34700">
        <w:t xml:space="preserve"> </w:t>
      </w:r>
      <w:r w:rsidR="00C34700" w:rsidRPr="00C34700">
        <w:rPr>
          <w:bCs/>
        </w:rPr>
        <w:t>(ноябрь</w:t>
      </w:r>
      <w:r w:rsidRPr="00C34700">
        <w:rPr>
          <w:bCs/>
        </w:rPr>
        <w:t>).</w:t>
      </w:r>
    </w:p>
    <w:p w:rsidR="00D0462C" w:rsidRPr="00E41DE1" w:rsidRDefault="00D0462C" w:rsidP="00D0462C">
      <w:pPr>
        <w:jc w:val="both"/>
      </w:pPr>
      <w:r>
        <w:rPr>
          <w:rFonts w:eastAsia="Times New Roman"/>
        </w:rPr>
        <w:t xml:space="preserve">         </w:t>
      </w:r>
      <w:r w:rsidRPr="00E41DE1">
        <w:t>За отчетный период согласно плану проведены совещания руководителей</w:t>
      </w:r>
      <w:r w:rsidR="00D66961">
        <w:t xml:space="preserve"> ОО</w:t>
      </w:r>
      <w:r w:rsidRPr="00E41DE1">
        <w:t xml:space="preserve">, совещания и семинары заместителей директоров по учебно-воспитательной, воспитательной работе по вопросам образовательной деятельности, семинары, методические объединения    учителей-предметников.  </w:t>
      </w:r>
    </w:p>
    <w:p w:rsidR="00D0462C" w:rsidRPr="00515E98" w:rsidRDefault="00D0462C" w:rsidP="00D0462C">
      <w:pPr>
        <w:jc w:val="both"/>
        <w:rPr>
          <w:lang w:eastAsia="en-US"/>
        </w:rPr>
      </w:pPr>
      <w:r>
        <w:t xml:space="preserve">          </w:t>
      </w:r>
      <w:r w:rsidRPr="00515E98">
        <w:rPr>
          <w:lang w:eastAsia="en-US"/>
        </w:rPr>
        <w:t xml:space="preserve">С учётом средств текущего финансирования общий объём финансовых ресурсов, направленных на обеспечение </w:t>
      </w:r>
      <w:proofErr w:type="gramStart"/>
      <w:r w:rsidRPr="00515E98">
        <w:rPr>
          <w:lang w:eastAsia="en-US"/>
        </w:rPr>
        <w:t>функционирования учреждений системы образова</w:t>
      </w:r>
      <w:r w:rsidR="00CC08B9">
        <w:rPr>
          <w:lang w:eastAsia="en-US"/>
        </w:rPr>
        <w:t>ния муниципального района</w:t>
      </w:r>
      <w:r w:rsidR="00D66961">
        <w:rPr>
          <w:lang w:eastAsia="en-US"/>
        </w:rPr>
        <w:t xml:space="preserve"> имени Лазо</w:t>
      </w:r>
      <w:proofErr w:type="gramEnd"/>
      <w:r w:rsidR="00CC08B9">
        <w:rPr>
          <w:lang w:eastAsia="en-US"/>
        </w:rPr>
        <w:t xml:space="preserve"> в 2014</w:t>
      </w:r>
      <w:r w:rsidRPr="00515E98">
        <w:rPr>
          <w:lang w:eastAsia="en-US"/>
        </w:rPr>
        <w:t xml:space="preserve"> году, </w:t>
      </w:r>
      <w:r w:rsidR="00C44530">
        <w:t xml:space="preserve">составил 920534,2 тыс. рублей. </w:t>
      </w:r>
    </w:p>
    <w:p w:rsidR="00B42188" w:rsidRDefault="00B42188" w:rsidP="00DB1BDC">
      <w:pPr>
        <w:jc w:val="both"/>
      </w:pPr>
    </w:p>
    <w:p w:rsidR="00CC08B9" w:rsidRDefault="00CC08B9" w:rsidP="00CC08B9">
      <w:pPr>
        <w:jc w:val="both"/>
        <w:rPr>
          <w:rFonts w:eastAsia="Times New Roman"/>
          <w:b/>
          <w:bCs/>
        </w:rPr>
      </w:pPr>
      <w:r w:rsidRPr="00515E98">
        <w:rPr>
          <w:rFonts w:eastAsia="Times New Roman"/>
          <w:b/>
          <w:bCs/>
        </w:rPr>
        <w:t>2. Обеспечение доступности образования в муниципальном районе имени Лазо</w:t>
      </w:r>
      <w:bookmarkStart w:id="1" w:name="_Toc357768779"/>
    </w:p>
    <w:p w:rsidR="00CC08B9" w:rsidRDefault="00CC08B9" w:rsidP="00CC08B9">
      <w:pPr>
        <w:jc w:val="both"/>
        <w:rPr>
          <w:rFonts w:eastAsia="Times New Roman"/>
          <w:b/>
          <w:bCs/>
        </w:rPr>
      </w:pPr>
    </w:p>
    <w:p w:rsidR="00CC08B9" w:rsidRPr="00515E98" w:rsidRDefault="00CC08B9" w:rsidP="00CC08B9">
      <w:pPr>
        <w:jc w:val="both"/>
      </w:pPr>
      <w:r w:rsidRPr="00515E98">
        <w:rPr>
          <w:rFonts w:eastAsia="Times New Roman"/>
          <w:b/>
          <w:bCs/>
        </w:rPr>
        <w:t>2.1. Сеть учреждений образования и контингент обучающихся и воспитанников</w:t>
      </w:r>
      <w:bookmarkEnd w:id="1"/>
    </w:p>
    <w:p w:rsidR="00CC08B9" w:rsidRDefault="00CC08B9" w:rsidP="00DB1BDC">
      <w:pPr>
        <w:jc w:val="both"/>
      </w:pPr>
    </w:p>
    <w:p w:rsidR="00CC08B9" w:rsidRDefault="00CC08B9" w:rsidP="00CC08B9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</w:t>
      </w:r>
      <w:r w:rsidRPr="00A75B68">
        <w:rPr>
          <w:rFonts w:eastAsia="Times New Roman"/>
        </w:rPr>
        <w:t>В течение 2014 год</w:t>
      </w:r>
      <w:r w:rsidR="0077728C">
        <w:rPr>
          <w:rFonts w:eastAsia="Times New Roman"/>
        </w:rPr>
        <w:t xml:space="preserve">а в сети </w:t>
      </w:r>
      <w:r w:rsidR="00D66961">
        <w:rPr>
          <w:rFonts w:eastAsia="Times New Roman"/>
        </w:rPr>
        <w:t>ОО</w:t>
      </w:r>
      <w:r w:rsidRPr="00A75B68">
        <w:rPr>
          <w:rFonts w:eastAsia="Times New Roman"/>
        </w:rPr>
        <w:t xml:space="preserve"> муниципального района имени Лазо (далее – муниципальный район) произошли изменения:</w:t>
      </w:r>
      <w:r w:rsidRPr="00AE2B1B">
        <w:rPr>
          <w:rFonts w:eastAsia="Times New Roman"/>
        </w:rPr>
        <w:t xml:space="preserve"> </w:t>
      </w:r>
    </w:p>
    <w:p w:rsidR="00CC08B9" w:rsidRDefault="00CC08B9" w:rsidP="00CC08B9">
      <w:pPr>
        <w:jc w:val="both"/>
      </w:pPr>
      <w:r>
        <w:rPr>
          <w:rFonts w:eastAsia="Times New Roman"/>
        </w:rPr>
        <w:t xml:space="preserve">        - </w:t>
      </w:r>
      <w:r w:rsidR="00D96FDE">
        <w:t>в связи с необходимостью кап</w:t>
      </w:r>
      <w:r w:rsidR="001B52E0">
        <w:t>итального ремонта здания закрыто</w:t>
      </w:r>
      <w:r w:rsidR="00D96FDE">
        <w:t xml:space="preserve"> МБОУ СОШ </w:t>
      </w:r>
      <w:r w:rsidR="008D3703">
        <w:t xml:space="preserve"> </w:t>
      </w:r>
      <w:r w:rsidR="00D96FDE">
        <w:t>п.</w:t>
      </w:r>
      <w:r w:rsidR="008D3703">
        <w:t xml:space="preserve"> </w:t>
      </w:r>
      <w:r w:rsidR="00D96FDE">
        <w:t xml:space="preserve">Новостройка (постановление администрации </w:t>
      </w:r>
      <w:r w:rsidR="00D96FDE">
        <w:lastRenderedPageBreak/>
        <w:t>муниципального рай</w:t>
      </w:r>
      <w:r w:rsidR="00D66961">
        <w:t>она от 20.06.2014 № 860-па);   учащиеся</w:t>
      </w:r>
      <w:r w:rsidR="00D96FDE">
        <w:t xml:space="preserve"> 10-11 классов обучаются в МБОУ СОШ № 1 </w:t>
      </w:r>
      <w:proofErr w:type="spellStart"/>
      <w:r w:rsidR="00D96FDE">
        <w:t>р.п</w:t>
      </w:r>
      <w:proofErr w:type="spellEnd"/>
      <w:r w:rsidR="00D96FDE">
        <w:t xml:space="preserve">. Хор, </w:t>
      </w:r>
      <w:r w:rsidR="00D66961">
        <w:t>учащиеся</w:t>
      </w:r>
      <w:r w:rsidR="00D96FDE">
        <w:t xml:space="preserve"> 1-9 классов в МБОУ ООШ № 2   </w:t>
      </w:r>
      <w:proofErr w:type="spellStart"/>
      <w:r w:rsidR="00D96FDE">
        <w:t>р.п</w:t>
      </w:r>
      <w:proofErr w:type="spellEnd"/>
      <w:r w:rsidR="00D96FDE">
        <w:t xml:space="preserve">. Хор. </w:t>
      </w:r>
      <w:r w:rsidR="00C44530" w:rsidRPr="008D3228">
        <w:t>Подвоз</w:t>
      </w:r>
      <w:r w:rsidR="00C44530">
        <w:t xml:space="preserve"> детей осуществляется школьными автобусами</w:t>
      </w:r>
      <w:r w:rsidR="00D96FDE">
        <w:t>;</w:t>
      </w:r>
    </w:p>
    <w:p w:rsidR="00D96FDE" w:rsidRDefault="00D96FDE" w:rsidP="00CC08B9">
      <w:pPr>
        <w:jc w:val="both"/>
        <w:rPr>
          <w:rFonts w:eastAsia="Times New Roman"/>
        </w:rPr>
      </w:pPr>
      <w:r>
        <w:t xml:space="preserve">        -</w:t>
      </w:r>
      <w:r w:rsidR="00175EA9" w:rsidRPr="00175EA9">
        <w:rPr>
          <w:rFonts w:eastAsia="Times New Roman"/>
        </w:rPr>
        <w:t xml:space="preserve"> </w:t>
      </w:r>
      <w:r w:rsidR="00175EA9">
        <w:rPr>
          <w:rFonts w:eastAsia="Times New Roman"/>
        </w:rPr>
        <w:t xml:space="preserve">завершено строительство нового детского сада и </w:t>
      </w:r>
      <w:r w:rsidR="00175EA9" w:rsidRPr="00AC7711">
        <w:rPr>
          <w:rFonts w:eastAsia="Times New Roman"/>
        </w:rPr>
        <w:t>открыт</w:t>
      </w:r>
      <w:r w:rsidR="00175EA9">
        <w:rPr>
          <w:rFonts w:eastAsia="Times New Roman"/>
        </w:rPr>
        <w:t>а  Муниципальная бюджетная дошкольная образовательная организация</w:t>
      </w:r>
      <w:r w:rsidR="00175EA9" w:rsidRPr="00AC7711">
        <w:rPr>
          <w:rFonts w:eastAsia="Times New Roman"/>
        </w:rPr>
        <w:t xml:space="preserve"> детский сад № 6 п. Сита на 60 мест</w:t>
      </w:r>
      <w:r w:rsidR="00175EA9">
        <w:rPr>
          <w:rFonts w:eastAsia="Times New Roman"/>
        </w:rPr>
        <w:t xml:space="preserve"> </w:t>
      </w:r>
      <w:r w:rsidR="00B12100">
        <w:rPr>
          <w:rFonts w:eastAsia="Times New Roman"/>
        </w:rPr>
        <w:t>(постановление администрации муниципального района от 10.09.2014 № 1321-па);</w:t>
      </w:r>
    </w:p>
    <w:p w:rsidR="00605AA7" w:rsidRDefault="00CC08B9" w:rsidP="00CC08B9">
      <w:pPr>
        <w:jc w:val="both"/>
        <w:rPr>
          <w:rFonts w:eastAsia="Times New Roman"/>
          <w:szCs w:val="24"/>
        </w:rPr>
      </w:pPr>
      <w:r>
        <w:rPr>
          <w:rFonts w:eastAsia="Times New Roman"/>
        </w:rPr>
        <w:t xml:space="preserve">        - </w:t>
      </w:r>
      <w:r w:rsidR="000C3485">
        <w:rPr>
          <w:rFonts w:eastAsia="Times New Roman"/>
        </w:rPr>
        <w:t xml:space="preserve"> открыта дополнительная группа </w:t>
      </w:r>
      <w:r w:rsidR="000C3485" w:rsidRPr="00AC7711">
        <w:rPr>
          <w:rFonts w:eastAsia="Times New Roman"/>
          <w:szCs w:val="24"/>
        </w:rPr>
        <w:t xml:space="preserve"> в МБДОУ детском саду № 25 </w:t>
      </w:r>
      <w:r w:rsidR="00605AA7">
        <w:rPr>
          <w:rFonts w:eastAsia="Times New Roman"/>
          <w:szCs w:val="24"/>
        </w:rPr>
        <w:t xml:space="preserve">             </w:t>
      </w:r>
      <w:r w:rsidR="000C3485" w:rsidRPr="00AC7711">
        <w:rPr>
          <w:rFonts w:eastAsia="Times New Roman"/>
          <w:szCs w:val="24"/>
        </w:rPr>
        <w:t>п. Переяславка</w:t>
      </w:r>
      <w:r w:rsidR="00A75B68">
        <w:rPr>
          <w:rFonts w:eastAsia="Times New Roman"/>
          <w:szCs w:val="24"/>
        </w:rPr>
        <w:t xml:space="preserve"> (20 мест)</w:t>
      </w:r>
      <w:r w:rsidR="0077728C">
        <w:rPr>
          <w:rFonts w:eastAsia="Times New Roman"/>
          <w:szCs w:val="24"/>
        </w:rPr>
        <w:t>;</w:t>
      </w:r>
    </w:p>
    <w:p w:rsidR="0077728C" w:rsidRDefault="0077728C" w:rsidP="00CC08B9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- </w:t>
      </w:r>
      <w:r w:rsidRPr="00AC7711">
        <w:rPr>
          <w:rFonts w:eastAsia="Times New Roman"/>
          <w:szCs w:val="24"/>
        </w:rPr>
        <w:t>закрыто по 1</w:t>
      </w:r>
      <w:r>
        <w:rPr>
          <w:rFonts w:eastAsia="Times New Roman"/>
          <w:szCs w:val="24"/>
        </w:rPr>
        <w:t xml:space="preserve"> </w:t>
      </w:r>
      <w:r w:rsidRPr="00AC7711">
        <w:rPr>
          <w:rFonts w:eastAsia="Times New Roman"/>
          <w:szCs w:val="24"/>
        </w:rPr>
        <w:t xml:space="preserve">группе в МБДОУ детских садах № 38 п. </w:t>
      </w:r>
      <w:proofErr w:type="spellStart"/>
      <w:r w:rsidRPr="00AC7711">
        <w:rPr>
          <w:rFonts w:eastAsia="Times New Roman"/>
          <w:szCs w:val="24"/>
        </w:rPr>
        <w:t>Сукпай</w:t>
      </w:r>
      <w:proofErr w:type="spellEnd"/>
      <w:r w:rsidRPr="00AC7711">
        <w:rPr>
          <w:rFonts w:eastAsia="Times New Roman"/>
          <w:szCs w:val="24"/>
        </w:rPr>
        <w:t>, № 39</w:t>
      </w:r>
      <w:r>
        <w:rPr>
          <w:rFonts w:eastAsia="Times New Roman"/>
          <w:szCs w:val="24"/>
        </w:rPr>
        <w:t xml:space="preserve">                 </w:t>
      </w:r>
      <w:r w:rsidRPr="00AC7711">
        <w:rPr>
          <w:rFonts w:eastAsia="Times New Roman"/>
          <w:szCs w:val="24"/>
        </w:rPr>
        <w:t xml:space="preserve">п. </w:t>
      </w:r>
      <w:proofErr w:type="spellStart"/>
      <w:r w:rsidRPr="00AC7711">
        <w:rPr>
          <w:rFonts w:eastAsia="Times New Roman"/>
          <w:szCs w:val="24"/>
        </w:rPr>
        <w:t>Сукпай</w:t>
      </w:r>
      <w:proofErr w:type="spellEnd"/>
      <w:r w:rsidRPr="00AC7711">
        <w:rPr>
          <w:rFonts w:eastAsia="Times New Roman"/>
          <w:szCs w:val="24"/>
        </w:rPr>
        <w:t xml:space="preserve">, № 32 </w:t>
      </w:r>
      <w:r>
        <w:rPr>
          <w:rFonts w:eastAsia="Times New Roman"/>
          <w:szCs w:val="24"/>
        </w:rPr>
        <w:t xml:space="preserve"> </w:t>
      </w:r>
      <w:r w:rsidRPr="00AC7711">
        <w:rPr>
          <w:rFonts w:eastAsia="Times New Roman"/>
          <w:szCs w:val="24"/>
        </w:rPr>
        <w:t xml:space="preserve">с. </w:t>
      </w:r>
      <w:proofErr w:type="spellStart"/>
      <w:r w:rsidRPr="00AC7711">
        <w:rPr>
          <w:rFonts w:eastAsia="Times New Roman"/>
          <w:szCs w:val="24"/>
        </w:rPr>
        <w:t>Могилевка</w:t>
      </w:r>
      <w:proofErr w:type="spellEnd"/>
      <w:r>
        <w:rPr>
          <w:rFonts w:eastAsia="Times New Roman"/>
          <w:szCs w:val="24"/>
        </w:rPr>
        <w:t>;</w:t>
      </w:r>
    </w:p>
    <w:p w:rsidR="00DE1C70" w:rsidRDefault="00DE1C70" w:rsidP="00DE1C70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794798">
        <w:rPr>
          <w:rFonts w:eastAsia="Times New Roman"/>
        </w:rPr>
        <w:t>В муниципальном рай</w:t>
      </w:r>
      <w:r>
        <w:rPr>
          <w:rFonts w:eastAsia="Times New Roman"/>
        </w:rPr>
        <w:t>оне на 01 января 2015</w:t>
      </w:r>
      <w:r w:rsidRPr="00794798">
        <w:rPr>
          <w:rFonts w:eastAsia="Times New Roman"/>
        </w:rPr>
        <w:t xml:space="preserve"> года функциониру</w:t>
      </w:r>
      <w:r>
        <w:rPr>
          <w:rFonts w:eastAsia="Times New Roman"/>
        </w:rPr>
        <w:t xml:space="preserve">ет </w:t>
      </w:r>
      <w:r w:rsidR="005F09E5">
        <w:rPr>
          <w:rFonts w:eastAsia="Times New Roman"/>
        </w:rPr>
        <w:t xml:space="preserve"> </w:t>
      </w:r>
      <w:r>
        <w:rPr>
          <w:rFonts w:eastAsia="Times New Roman"/>
        </w:rPr>
        <w:t xml:space="preserve">62  </w:t>
      </w:r>
      <w:r w:rsidR="00D66961">
        <w:rPr>
          <w:rFonts w:eastAsia="Times New Roman"/>
        </w:rPr>
        <w:t xml:space="preserve"> ОО</w:t>
      </w:r>
      <w:r>
        <w:rPr>
          <w:rFonts w:eastAsia="Times New Roman"/>
        </w:rPr>
        <w:t>: 28</w:t>
      </w:r>
      <w:r w:rsidRPr="00794798">
        <w:rPr>
          <w:rFonts w:eastAsia="Times New Roman"/>
        </w:rPr>
        <w:t xml:space="preserve"> общеобразовательных </w:t>
      </w:r>
      <w:r w:rsidR="00D66961">
        <w:rPr>
          <w:rFonts w:eastAsia="Times New Roman"/>
        </w:rPr>
        <w:t xml:space="preserve"> организаций </w:t>
      </w:r>
      <w:r>
        <w:rPr>
          <w:rFonts w:eastAsia="Times New Roman"/>
        </w:rPr>
        <w:t>(20 средних школ</w:t>
      </w:r>
      <w:r w:rsidRPr="00794798">
        <w:rPr>
          <w:rFonts w:eastAsia="Times New Roman"/>
        </w:rPr>
        <w:t xml:space="preserve">, 5 – основных, 3 – начальные), 30 муниципальных дошкольных образовательных учреждений (далее – МБДОУ), 4 учреждения дополнительного образования детей (далее – УДОД).  </w:t>
      </w:r>
      <w:r>
        <w:rPr>
          <w:rFonts w:eastAsia="Times New Roman"/>
        </w:rPr>
        <w:t xml:space="preserve">  </w:t>
      </w:r>
    </w:p>
    <w:p w:rsidR="00DE1C70" w:rsidRPr="00794798" w:rsidRDefault="00DE1C70" w:rsidP="00DE1C70">
      <w:pPr>
        <w:jc w:val="both"/>
        <w:rPr>
          <w:lang w:eastAsia="en-US"/>
        </w:rPr>
      </w:pPr>
      <w:r>
        <w:rPr>
          <w:rFonts w:eastAsia="Times New Roman"/>
        </w:rPr>
        <w:t xml:space="preserve">  </w:t>
      </w:r>
      <w:r w:rsidRPr="00794798">
        <w:rPr>
          <w:lang w:eastAsia="en-US"/>
        </w:rPr>
        <w:t xml:space="preserve"> </w:t>
      </w:r>
      <w:r>
        <w:rPr>
          <w:lang w:eastAsia="en-US"/>
        </w:rPr>
        <w:t xml:space="preserve">       Сеть </w:t>
      </w:r>
      <w:r w:rsidRPr="00794798">
        <w:rPr>
          <w:lang w:eastAsia="en-US"/>
        </w:rPr>
        <w:t>образовательных учреждений муниципального района позволяет обеспечить реализацию права граждан на общедоступное образование, работает на удовлетворение возрастающих образовательных запросов общества с учетом интересов, потребностей, уровня развития, состояния здоровья.</w:t>
      </w:r>
    </w:p>
    <w:p w:rsidR="00DE1C70" w:rsidRPr="008E4488" w:rsidRDefault="00DE1C70" w:rsidP="00DE1C70">
      <w:pPr>
        <w:ind w:firstLine="708"/>
        <w:jc w:val="both"/>
      </w:pPr>
      <w:r>
        <w:t xml:space="preserve"> </w:t>
      </w:r>
      <w:r w:rsidRPr="008E4488">
        <w:t>В 201</w:t>
      </w:r>
      <w:r w:rsidR="005F09E5">
        <w:t>4</w:t>
      </w:r>
      <w:r w:rsidRPr="008E4488">
        <w:t xml:space="preserve"> году  услугами дошкольного образования</w:t>
      </w:r>
      <w:r>
        <w:t xml:space="preserve"> в МБДОУ </w:t>
      </w:r>
      <w:r w:rsidRPr="008E4488">
        <w:t>было охвачено</w:t>
      </w:r>
      <w:r>
        <w:t xml:space="preserve"> </w:t>
      </w:r>
      <w:r w:rsidR="005A0E24">
        <w:t>2556</w:t>
      </w:r>
      <w:r w:rsidR="005F09E5" w:rsidRPr="005A0E24">
        <w:t xml:space="preserve"> </w:t>
      </w:r>
      <w:r w:rsidR="007A0D8E">
        <w:t xml:space="preserve">детей. </w:t>
      </w:r>
      <w:r>
        <w:t xml:space="preserve">В системе дошкольного образования работает </w:t>
      </w:r>
      <w:r w:rsidR="00682166" w:rsidRPr="001B52E0">
        <w:t>697</w:t>
      </w:r>
      <w:r w:rsidRPr="001B52E0">
        <w:t xml:space="preserve"> человек,</w:t>
      </w:r>
      <w:r w:rsidR="00682166" w:rsidRPr="001B52E0">
        <w:t xml:space="preserve"> в том числе 214 педагогических</w:t>
      </w:r>
      <w:r w:rsidRPr="001B52E0">
        <w:t xml:space="preserve"> работник</w:t>
      </w:r>
      <w:r w:rsidR="00682166" w:rsidRPr="001B52E0">
        <w:t>ов</w:t>
      </w:r>
      <w:r w:rsidRPr="001B52E0">
        <w:t xml:space="preserve">, из них воспитателей </w:t>
      </w:r>
      <w:r w:rsidR="00682166" w:rsidRPr="001B52E0">
        <w:t>–184</w:t>
      </w:r>
      <w:r w:rsidRPr="001B52E0">
        <w:t xml:space="preserve"> человек</w:t>
      </w:r>
      <w:r w:rsidR="00682166" w:rsidRPr="001B52E0">
        <w:t>а</w:t>
      </w:r>
      <w:r w:rsidRPr="001B52E0">
        <w:t>.</w:t>
      </w:r>
    </w:p>
    <w:p w:rsidR="00DE1C70" w:rsidRDefault="00DE1C70" w:rsidP="00DE1C70">
      <w:pPr>
        <w:jc w:val="both"/>
        <w:rPr>
          <w:bCs/>
        </w:rPr>
      </w:pPr>
      <w:r w:rsidRPr="008E4488">
        <w:rPr>
          <w:bCs/>
        </w:rPr>
        <w:t xml:space="preserve">           Дополнительно</w:t>
      </w:r>
      <w:r>
        <w:rPr>
          <w:bCs/>
        </w:rPr>
        <w:t>е образование детей обеспечивают</w:t>
      </w:r>
      <w:r w:rsidRPr="008E4488">
        <w:rPr>
          <w:bCs/>
        </w:rPr>
        <w:t xml:space="preserve"> 4 </w:t>
      </w:r>
      <w:r>
        <w:rPr>
          <w:rFonts w:eastAsia="Times New Roman"/>
        </w:rPr>
        <w:t>УДОД</w:t>
      </w:r>
      <w:r w:rsidRPr="008E4488">
        <w:rPr>
          <w:bCs/>
        </w:rPr>
        <w:t>: 2 детско</w:t>
      </w:r>
      <w:r>
        <w:rPr>
          <w:bCs/>
        </w:rPr>
        <w:t xml:space="preserve">-юношеские спортивные школы  </w:t>
      </w:r>
      <w:proofErr w:type="spellStart"/>
      <w:r w:rsidRPr="008E4488">
        <w:rPr>
          <w:bCs/>
        </w:rPr>
        <w:t>р.п</w:t>
      </w:r>
      <w:proofErr w:type="spellEnd"/>
      <w:r w:rsidRPr="008E4488">
        <w:rPr>
          <w:bCs/>
        </w:rPr>
        <w:t xml:space="preserve">. Переяславка и </w:t>
      </w:r>
      <w:proofErr w:type="spellStart"/>
      <w:r w:rsidRPr="008E4488">
        <w:rPr>
          <w:bCs/>
        </w:rPr>
        <w:t>р.п</w:t>
      </w:r>
      <w:proofErr w:type="spellEnd"/>
      <w:r w:rsidRPr="008E4488">
        <w:rPr>
          <w:bCs/>
        </w:rPr>
        <w:t xml:space="preserve">. Хор, детский оздоровительно-образовательный центр «Спарта» и Центр развития творчества детей и юношества  </w:t>
      </w:r>
      <w:proofErr w:type="spellStart"/>
      <w:r w:rsidRPr="008E4488">
        <w:rPr>
          <w:bCs/>
        </w:rPr>
        <w:t>р.п</w:t>
      </w:r>
      <w:proofErr w:type="spellEnd"/>
      <w:r w:rsidRPr="008E4488">
        <w:rPr>
          <w:bCs/>
        </w:rPr>
        <w:t xml:space="preserve">. Переяславка. </w:t>
      </w:r>
      <w:r>
        <w:rPr>
          <w:bCs/>
        </w:rPr>
        <w:t xml:space="preserve">Общая численность сотрудников </w:t>
      </w:r>
      <w:r w:rsidRPr="0011522E">
        <w:rPr>
          <w:bCs/>
        </w:rPr>
        <w:t>–</w:t>
      </w:r>
      <w:r w:rsidR="0011522E" w:rsidRPr="0011522E">
        <w:rPr>
          <w:bCs/>
        </w:rPr>
        <w:t xml:space="preserve"> </w:t>
      </w:r>
      <w:r w:rsidR="007020B0">
        <w:rPr>
          <w:bCs/>
        </w:rPr>
        <w:t>61</w:t>
      </w:r>
      <w:r w:rsidRPr="0011522E">
        <w:rPr>
          <w:bCs/>
        </w:rPr>
        <w:t xml:space="preserve"> человек, из ни</w:t>
      </w:r>
      <w:r w:rsidR="0011522E" w:rsidRPr="0011522E">
        <w:rPr>
          <w:bCs/>
        </w:rPr>
        <w:t>х педагогических работников – 33</w:t>
      </w:r>
      <w:r w:rsidRPr="0011522E">
        <w:rPr>
          <w:bCs/>
        </w:rPr>
        <w:t>. В учреждениях работает</w:t>
      </w:r>
      <w:r w:rsidR="0011522E" w:rsidRPr="0011522E">
        <w:rPr>
          <w:bCs/>
        </w:rPr>
        <w:t xml:space="preserve"> 156</w:t>
      </w:r>
      <w:r w:rsidRPr="0011522E">
        <w:rPr>
          <w:bCs/>
        </w:rPr>
        <w:t xml:space="preserve"> объединений, в которых занимается 2325 воспитанников.</w:t>
      </w:r>
    </w:p>
    <w:p w:rsidR="00DE1C70" w:rsidRPr="00290081" w:rsidRDefault="00DE1C70" w:rsidP="00DE1C70">
      <w:pPr>
        <w:jc w:val="both"/>
        <w:rPr>
          <w:rFonts w:eastAsiaTheme="minorHAnsi"/>
          <w:lang w:eastAsia="en-US"/>
        </w:rPr>
      </w:pPr>
      <w:r>
        <w:t xml:space="preserve">            В системе общего образования </w:t>
      </w:r>
      <w:r w:rsidR="0033086E">
        <w:t>на начало 2014-2015</w:t>
      </w:r>
      <w:r>
        <w:t xml:space="preserve"> учебного года функционирует</w:t>
      </w:r>
      <w:r w:rsidR="005A0E24">
        <w:t xml:space="preserve"> 28</w:t>
      </w:r>
      <w:r>
        <w:t xml:space="preserve"> общеобразовательных</w:t>
      </w:r>
      <w:r w:rsidR="007A0D8E">
        <w:t xml:space="preserve"> организаций (далее – ОО)</w:t>
      </w:r>
      <w:r>
        <w:t xml:space="preserve">. </w:t>
      </w:r>
      <w:r w:rsidRPr="00290081">
        <w:rPr>
          <w:rFonts w:eastAsiaTheme="minorHAnsi"/>
          <w:lang w:eastAsia="en-US"/>
        </w:rPr>
        <w:t xml:space="preserve">При МБОУ ООШ </w:t>
      </w:r>
      <w:r>
        <w:rPr>
          <w:rFonts w:eastAsiaTheme="minorHAnsi"/>
          <w:lang w:eastAsia="en-US"/>
        </w:rPr>
        <w:t xml:space="preserve"> </w:t>
      </w:r>
      <w:r w:rsidRPr="00290081">
        <w:rPr>
          <w:rFonts w:eastAsiaTheme="minorHAnsi"/>
          <w:lang w:eastAsia="en-US"/>
        </w:rPr>
        <w:t xml:space="preserve">п. </w:t>
      </w:r>
      <w:proofErr w:type="spellStart"/>
      <w:r w:rsidRPr="00290081">
        <w:rPr>
          <w:rFonts w:eastAsiaTheme="minorHAnsi"/>
          <w:lang w:eastAsia="en-US"/>
        </w:rPr>
        <w:t>Долми</w:t>
      </w:r>
      <w:proofErr w:type="spellEnd"/>
      <w:r w:rsidRPr="00290081">
        <w:rPr>
          <w:rFonts w:eastAsiaTheme="minorHAnsi"/>
          <w:lang w:eastAsia="en-US"/>
        </w:rPr>
        <w:t xml:space="preserve"> работают 2 филиала – в п. </w:t>
      </w:r>
      <w:proofErr w:type="gramStart"/>
      <w:r w:rsidRPr="00290081">
        <w:rPr>
          <w:rFonts w:eastAsiaTheme="minorHAnsi"/>
          <w:lang w:eastAsia="en-US"/>
        </w:rPr>
        <w:t>Южный</w:t>
      </w:r>
      <w:proofErr w:type="gramEnd"/>
      <w:r w:rsidRPr="00290081">
        <w:rPr>
          <w:rFonts w:eastAsiaTheme="minorHAnsi"/>
          <w:lang w:eastAsia="en-US"/>
        </w:rPr>
        <w:t xml:space="preserve"> и п. </w:t>
      </w:r>
      <w:proofErr w:type="spellStart"/>
      <w:r w:rsidRPr="00290081">
        <w:rPr>
          <w:rFonts w:eastAsiaTheme="minorHAnsi"/>
          <w:lang w:eastAsia="en-US"/>
        </w:rPr>
        <w:t>Катэн</w:t>
      </w:r>
      <w:proofErr w:type="spellEnd"/>
      <w:r w:rsidRPr="00290081">
        <w:rPr>
          <w:rFonts w:eastAsiaTheme="minorHAnsi"/>
          <w:lang w:eastAsia="en-US"/>
        </w:rPr>
        <w:t>. Одной из важных особенностей общеобразовательной сети муниципал</w:t>
      </w:r>
      <w:r>
        <w:rPr>
          <w:rFonts w:eastAsiaTheme="minorHAnsi"/>
          <w:lang w:eastAsia="en-US"/>
        </w:rPr>
        <w:t>ьного района является то, что 75</w:t>
      </w:r>
      <w:r w:rsidRPr="00290081">
        <w:rPr>
          <w:rFonts w:eastAsiaTheme="minorHAnsi"/>
          <w:lang w:eastAsia="en-US"/>
        </w:rPr>
        <w:t xml:space="preserve"> % школ действуют в сельской местности.  </w:t>
      </w:r>
    </w:p>
    <w:p w:rsidR="00895849" w:rsidRPr="00895849" w:rsidRDefault="00895849" w:rsidP="00895849">
      <w:pPr>
        <w:jc w:val="both"/>
      </w:pPr>
      <w:r>
        <w:t xml:space="preserve">            </w:t>
      </w:r>
      <w:r w:rsidRPr="00895849">
        <w:t xml:space="preserve">Число учащихся </w:t>
      </w:r>
      <w:r>
        <w:t xml:space="preserve"> </w:t>
      </w:r>
      <w:r w:rsidRPr="00895849">
        <w:t>общеобразовательных школ района увеличилось по сравнению с 2013</w:t>
      </w:r>
      <w:r>
        <w:t>-</w:t>
      </w:r>
      <w:r w:rsidRPr="00895849">
        <w:t>2014 учебным годом на 48 человек или на  0,9</w:t>
      </w:r>
      <w:r w:rsidR="007A0D8E">
        <w:t xml:space="preserve"> %</w:t>
      </w:r>
      <w:r>
        <w:t xml:space="preserve"> и составляет </w:t>
      </w:r>
      <w:r w:rsidRPr="00895849">
        <w:t xml:space="preserve">5144 учащихся, из них 5139 по дневной форме обучения и 5 по заочной форме обучения в отдельных классах при МБОУ СОШ № 1 </w:t>
      </w:r>
      <w:r>
        <w:t xml:space="preserve">           </w:t>
      </w:r>
      <w:proofErr w:type="spellStart"/>
      <w:r w:rsidRPr="00895849">
        <w:t>р.п</w:t>
      </w:r>
      <w:proofErr w:type="spellEnd"/>
      <w:r w:rsidRPr="00895849">
        <w:t>. Переяславка.</w:t>
      </w:r>
    </w:p>
    <w:p w:rsidR="00DE1C70" w:rsidRDefault="00895849" w:rsidP="00895849">
      <w:pPr>
        <w:jc w:val="both"/>
        <w:rPr>
          <w:rFonts w:eastAsia="Times New Roman"/>
        </w:rPr>
      </w:pPr>
      <w:r>
        <w:lastRenderedPageBreak/>
        <w:t xml:space="preserve"> </w:t>
      </w:r>
      <w:r w:rsidRPr="00895849">
        <w:t xml:space="preserve"> </w:t>
      </w:r>
      <w:r>
        <w:t xml:space="preserve">        </w:t>
      </w:r>
      <w:r w:rsidRPr="00895849">
        <w:tab/>
        <w:t>Сеть обычных классов в общеобразовательных школах района составила 328 против 338 в 201</w:t>
      </w:r>
      <w:r>
        <w:t>3-</w:t>
      </w:r>
      <w:r w:rsidRPr="00895849">
        <w:t>201</w:t>
      </w:r>
      <w:r>
        <w:t>4</w:t>
      </w:r>
      <w:r w:rsidRPr="00895849">
        <w:t xml:space="preserve"> учебн</w:t>
      </w:r>
      <w:r>
        <w:t>ом году, т.е. уменьшила</w:t>
      </w:r>
      <w:r w:rsidRPr="00895849">
        <w:t>сь на 10 классов.</w:t>
      </w:r>
    </w:p>
    <w:p w:rsidR="00895849" w:rsidRPr="00895849" w:rsidRDefault="00895849" w:rsidP="00895849">
      <w:pPr>
        <w:ind w:firstLine="708"/>
        <w:jc w:val="both"/>
        <w:rPr>
          <w:bCs/>
        </w:rPr>
      </w:pPr>
      <w:r>
        <w:t xml:space="preserve"> </w:t>
      </w:r>
      <w:r w:rsidRPr="00895849">
        <w:t xml:space="preserve">Средняя наполняемость обычных классов в школах увеличилась до </w:t>
      </w:r>
      <w:r w:rsidRPr="00895849">
        <w:rPr>
          <w:bCs/>
        </w:rPr>
        <w:t>15,6</w:t>
      </w:r>
      <w:r w:rsidRPr="00895849">
        <w:rPr>
          <w:b/>
          <w:bCs/>
        </w:rPr>
        <w:t xml:space="preserve"> </w:t>
      </w:r>
      <w:r w:rsidRPr="00895849">
        <w:rPr>
          <w:bCs/>
        </w:rPr>
        <w:t>человек</w:t>
      </w:r>
      <w:r w:rsidRPr="00895849">
        <w:rPr>
          <w:b/>
          <w:bCs/>
        </w:rPr>
        <w:t xml:space="preserve"> </w:t>
      </w:r>
      <w:r w:rsidRPr="00895849">
        <w:t xml:space="preserve"> против </w:t>
      </w:r>
      <w:r w:rsidRPr="00895849">
        <w:rPr>
          <w:bCs/>
        </w:rPr>
        <w:t>15</w:t>
      </w:r>
      <w:r w:rsidRPr="00895849">
        <w:t xml:space="preserve"> в 2013</w:t>
      </w:r>
      <w:r>
        <w:t>-</w:t>
      </w:r>
      <w:r w:rsidRPr="00895849">
        <w:t>2014 учебном году. При этом наполняемость классов по городской местности снизилось на 0,3 и составляет 22,5</w:t>
      </w:r>
      <w:r>
        <w:t xml:space="preserve">. </w:t>
      </w:r>
      <w:r w:rsidRPr="00895849">
        <w:t xml:space="preserve"> По сельской местности наполняемость классов  увеличилась на 0,4 и составляет 10,5</w:t>
      </w:r>
      <w:r w:rsidRPr="00895849">
        <w:rPr>
          <w:b/>
          <w:bCs/>
        </w:rPr>
        <w:t>.</w:t>
      </w:r>
    </w:p>
    <w:p w:rsidR="00895849" w:rsidRPr="00895849" w:rsidRDefault="00895849" w:rsidP="00895849">
      <w:pPr>
        <w:jc w:val="both"/>
        <w:rPr>
          <w:bCs/>
        </w:rPr>
      </w:pPr>
      <w:r w:rsidRPr="00895849">
        <w:rPr>
          <w:b/>
          <w:bCs/>
        </w:rPr>
        <w:tab/>
      </w:r>
      <w:r w:rsidRPr="00895849">
        <w:rPr>
          <w:bCs/>
        </w:rPr>
        <w:t xml:space="preserve">Количество малокомплектных школ увеличилось на 1 (МБОУ СОШ </w:t>
      </w:r>
      <w:proofErr w:type="spellStart"/>
      <w:r w:rsidRPr="00895849">
        <w:rPr>
          <w:bCs/>
        </w:rPr>
        <w:t>п</w:t>
      </w:r>
      <w:proofErr w:type="gramStart"/>
      <w:r w:rsidRPr="00895849">
        <w:rPr>
          <w:bCs/>
        </w:rPr>
        <w:t>.С</w:t>
      </w:r>
      <w:proofErr w:type="gramEnd"/>
      <w:r w:rsidRPr="00895849">
        <w:rPr>
          <w:bCs/>
        </w:rPr>
        <w:t>укпай</w:t>
      </w:r>
      <w:proofErr w:type="spellEnd"/>
      <w:r w:rsidRPr="00895849">
        <w:rPr>
          <w:bCs/>
        </w:rPr>
        <w:t xml:space="preserve"> – 86 чел.), в них обучаются 578 учеников (количество учащихся увеличилось на 61).</w:t>
      </w:r>
    </w:p>
    <w:p w:rsidR="00895849" w:rsidRPr="00895849" w:rsidRDefault="00895849" w:rsidP="00895849">
      <w:pPr>
        <w:jc w:val="both"/>
        <w:rPr>
          <w:bCs/>
        </w:rPr>
      </w:pPr>
      <w:r w:rsidRPr="00895849">
        <w:rPr>
          <w:bCs/>
        </w:rPr>
        <w:tab/>
        <w:t xml:space="preserve">1 сентября </w:t>
      </w:r>
      <w:r>
        <w:rPr>
          <w:bCs/>
        </w:rPr>
        <w:t xml:space="preserve">2014 года </w:t>
      </w:r>
      <w:r w:rsidRPr="00895849">
        <w:rPr>
          <w:bCs/>
        </w:rPr>
        <w:t>в первый класс пришло 584 ученика, что на 58 учеников меньше по сравнению с 1 сентября 2013 года.</w:t>
      </w:r>
      <w:r>
        <w:rPr>
          <w:bCs/>
        </w:rPr>
        <w:t xml:space="preserve"> </w:t>
      </w:r>
      <w:r w:rsidRPr="00895849">
        <w:rPr>
          <w:bCs/>
        </w:rPr>
        <w:t>В 10-е классы пришло 212 учеников (2013</w:t>
      </w:r>
      <w:r>
        <w:rPr>
          <w:bCs/>
        </w:rPr>
        <w:t xml:space="preserve"> </w:t>
      </w:r>
      <w:r w:rsidRPr="00895849">
        <w:rPr>
          <w:bCs/>
        </w:rPr>
        <w:t>г</w:t>
      </w:r>
      <w:r>
        <w:rPr>
          <w:bCs/>
        </w:rPr>
        <w:t>.</w:t>
      </w:r>
      <w:r w:rsidRPr="00895849">
        <w:rPr>
          <w:bCs/>
        </w:rPr>
        <w:t xml:space="preserve"> – 211) или 44</w:t>
      </w:r>
      <w:r>
        <w:rPr>
          <w:bCs/>
        </w:rPr>
        <w:t xml:space="preserve"> </w:t>
      </w:r>
      <w:r w:rsidRPr="00895849">
        <w:rPr>
          <w:bCs/>
        </w:rPr>
        <w:t>% от выпускников 9-х классов (2013</w:t>
      </w:r>
      <w:r>
        <w:rPr>
          <w:bCs/>
        </w:rPr>
        <w:t xml:space="preserve"> </w:t>
      </w:r>
      <w:r w:rsidRPr="00895849">
        <w:rPr>
          <w:bCs/>
        </w:rPr>
        <w:t>г. – 46,1</w:t>
      </w:r>
      <w:r w:rsidR="00C4760D">
        <w:rPr>
          <w:bCs/>
        </w:rPr>
        <w:t xml:space="preserve"> </w:t>
      </w:r>
      <w:r w:rsidRPr="00895849">
        <w:rPr>
          <w:bCs/>
        </w:rPr>
        <w:t>%).</w:t>
      </w:r>
    </w:p>
    <w:p w:rsidR="008D3703" w:rsidRDefault="00C4760D" w:rsidP="00C4760D">
      <w:pPr>
        <w:jc w:val="both"/>
        <w:rPr>
          <w:bCs/>
        </w:rPr>
      </w:pPr>
      <w:r>
        <w:rPr>
          <w:bCs/>
        </w:rPr>
        <w:t xml:space="preserve">          </w:t>
      </w:r>
      <w:r w:rsidRPr="00C4760D">
        <w:rPr>
          <w:bCs/>
        </w:rPr>
        <w:t>Загруженность школ увеличилась с 67</w:t>
      </w:r>
      <w:r>
        <w:rPr>
          <w:bCs/>
        </w:rPr>
        <w:t xml:space="preserve"> </w:t>
      </w:r>
      <w:r w:rsidRPr="00C4760D">
        <w:rPr>
          <w:bCs/>
        </w:rPr>
        <w:t>% в 2013 году до 69,5</w:t>
      </w:r>
      <w:r>
        <w:rPr>
          <w:bCs/>
        </w:rPr>
        <w:t xml:space="preserve"> </w:t>
      </w:r>
      <w:r w:rsidRPr="00C4760D">
        <w:rPr>
          <w:bCs/>
        </w:rPr>
        <w:t>%, в том числе в городской местности увеличение произошло с 96</w:t>
      </w:r>
      <w:r>
        <w:rPr>
          <w:bCs/>
        </w:rPr>
        <w:t xml:space="preserve"> </w:t>
      </w:r>
      <w:r w:rsidRPr="00C4760D">
        <w:rPr>
          <w:bCs/>
        </w:rPr>
        <w:t>% до 101,8</w:t>
      </w:r>
      <w:r>
        <w:rPr>
          <w:bCs/>
        </w:rPr>
        <w:t xml:space="preserve"> </w:t>
      </w:r>
      <w:r w:rsidRPr="00C4760D">
        <w:rPr>
          <w:bCs/>
        </w:rPr>
        <w:t xml:space="preserve">%, в сельской снизилась </w:t>
      </w:r>
      <w:proofErr w:type="gramStart"/>
      <w:r w:rsidRPr="00C4760D">
        <w:rPr>
          <w:bCs/>
        </w:rPr>
        <w:t>с</w:t>
      </w:r>
      <w:proofErr w:type="gramEnd"/>
      <w:r w:rsidRPr="00C4760D">
        <w:rPr>
          <w:bCs/>
        </w:rPr>
        <w:t xml:space="preserve"> 48</w:t>
      </w:r>
      <w:r>
        <w:rPr>
          <w:bCs/>
        </w:rPr>
        <w:t xml:space="preserve"> </w:t>
      </w:r>
      <w:r w:rsidRPr="00C4760D">
        <w:rPr>
          <w:bCs/>
        </w:rPr>
        <w:t>% до 46,2</w:t>
      </w:r>
      <w:r>
        <w:rPr>
          <w:bCs/>
        </w:rPr>
        <w:t xml:space="preserve"> </w:t>
      </w:r>
      <w:r w:rsidRPr="00C4760D">
        <w:rPr>
          <w:bCs/>
        </w:rPr>
        <w:t>%.</w:t>
      </w:r>
    </w:p>
    <w:p w:rsidR="00C4760D" w:rsidRPr="00C4760D" w:rsidRDefault="008D3703" w:rsidP="00C4760D">
      <w:pPr>
        <w:jc w:val="both"/>
        <w:rPr>
          <w:bCs/>
        </w:rPr>
      </w:pPr>
      <w:r>
        <w:rPr>
          <w:bCs/>
        </w:rPr>
        <w:t xml:space="preserve">          </w:t>
      </w:r>
      <w:r w:rsidRPr="008D3703">
        <w:rPr>
          <w:bCs/>
        </w:rPr>
        <w:t xml:space="preserve">Доля школ, соответствующих современным требованиям обучения в общем количестве </w:t>
      </w:r>
      <w:r w:rsidR="007A0D8E">
        <w:rPr>
          <w:bCs/>
        </w:rPr>
        <w:t xml:space="preserve"> ОО муниципального </w:t>
      </w:r>
      <w:r w:rsidRPr="008D3703">
        <w:rPr>
          <w:bCs/>
        </w:rPr>
        <w:t>района составляет 80,7</w:t>
      </w:r>
      <w:r w:rsidR="007A0D8E">
        <w:rPr>
          <w:bCs/>
        </w:rPr>
        <w:t xml:space="preserve"> </w:t>
      </w:r>
      <w:r w:rsidRPr="008D3703">
        <w:rPr>
          <w:bCs/>
        </w:rPr>
        <w:t>% (2013 г. – 78,0</w:t>
      </w:r>
      <w:r w:rsidR="007A0D8E">
        <w:rPr>
          <w:bCs/>
        </w:rPr>
        <w:t xml:space="preserve"> </w:t>
      </w:r>
      <w:r w:rsidRPr="008D3703">
        <w:rPr>
          <w:bCs/>
        </w:rPr>
        <w:t>%), в них обучается 91</w:t>
      </w:r>
      <w:r w:rsidR="007A0D8E">
        <w:rPr>
          <w:bCs/>
        </w:rPr>
        <w:t xml:space="preserve"> </w:t>
      </w:r>
      <w:r w:rsidRPr="008D3703">
        <w:rPr>
          <w:bCs/>
        </w:rPr>
        <w:t>% школьников.</w:t>
      </w:r>
    </w:p>
    <w:p w:rsidR="00C4760D" w:rsidRPr="00DA0804" w:rsidRDefault="00C4760D" w:rsidP="00C4760D">
      <w:pPr>
        <w:jc w:val="both"/>
        <w:rPr>
          <w:lang w:eastAsia="en-US"/>
        </w:rPr>
      </w:pPr>
      <w:r>
        <w:rPr>
          <w:noProof/>
        </w:rPr>
        <w:t xml:space="preserve">           </w:t>
      </w:r>
      <w:r w:rsidRPr="002C075D">
        <w:rPr>
          <w:noProof/>
        </w:rPr>
        <w:t>По</w:t>
      </w:r>
      <w:r>
        <w:rPr>
          <w:noProof/>
        </w:rPr>
        <w:t xml:space="preserve"> статистическим данным на 01 сентября 2014</w:t>
      </w:r>
      <w:r w:rsidRPr="002C075D">
        <w:rPr>
          <w:noProof/>
        </w:rPr>
        <w:t xml:space="preserve"> </w:t>
      </w:r>
      <w:r>
        <w:rPr>
          <w:noProof/>
        </w:rPr>
        <w:t xml:space="preserve">года </w:t>
      </w:r>
      <w:r w:rsidRPr="002C075D">
        <w:rPr>
          <w:noProof/>
        </w:rPr>
        <w:t xml:space="preserve">в </w:t>
      </w:r>
      <w:r w:rsidR="00C34700">
        <w:rPr>
          <w:noProof/>
        </w:rPr>
        <w:t xml:space="preserve"> ОО</w:t>
      </w:r>
      <w:r>
        <w:rPr>
          <w:noProof/>
        </w:rPr>
        <w:t xml:space="preserve"> работают </w:t>
      </w:r>
      <w:r w:rsidRPr="008D3703">
        <w:rPr>
          <w:noProof/>
        </w:rPr>
        <w:t xml:space="preserve">1007 человек, в том числе </w:t>
      </w:r>
      <w:r w:rsidR="008D3703" w:rsidRPr="008D3703">
        <w:rPr>
          <w:noProof/>
        </w:rPr>
        <w:t>479</w:t>
      </w:r>
      <w:r w:rsidRPr="008D3703">
        <w:rPr>
          <w:noProof/>
        </w:rPr>
        <w:t xml:space="preserve"> педаг</w:t>
      </w:r>
      <w:r w:rsidR="008D3703" w:rsidRPr="008D3703">
        <w:rPr>
          <w:noProof/>
        </w:rPr>
        <w:t>огических работников, из них 435</w:t>
      </w:r>
      <w:r w:rsidRPr="008D3703">
        <w:rPr>
          <w:noProof/>
        </w:rPr>
        <w:t xml:space="preserve"> учителей.</w:t>
      </w:r>
    </w:p>
    <w:p w:rsidR="008D3703" w:rsidRPr="00CF4D15" w:rsidRDefault="008D3703" w:rsidP="008D3703">
      <w:pPr>
        <w:keepNext/>
        <w:keepLines/>
        <w:spacing w:before="200"/>
        <w:jc w:val="both"/>
        <w:outlineLvl w:val="1"/>
        <w:rPr>
          <w:rFonts w:eastAsiaTheme="majorEastAsia"/>
          <w:b/>
          <w:bCs/>
          <w:szCs w:val="26"/>
        </w:rPr>
      </w:pPr>
      <w:bookmarkStart w:id="2" w:name="_Toc357768780"/>
      <w:r w:rsidRPr="00CF4D15">
        <w:rPr>
          <w:rFonts w:eastAsiaTheme="majorEastAsia"/>
          <w:b/>
          <w:bCs/>
          <w:szCs w:val="26"/>
        </w:rPr>
        <w:t>2.2. Лицензирование образовательной деятельности образовательных учреждений</w:t>
      </w:r>
      <w:bookmarkEnd w:id="2"/>
    </w:p>
    <w:p w:rsidR="008D3703" w:rsidRDefault="008D3703" w:rsidP="008D3703">
      <w:pPr>
        <w:jc w:val="both"/>
        <w:rPr>
          <w:rFonts w:eastAsiaTheme="minorHAnsi"/>
          <w:lang w:eastAsia="en-US"/>
        </w:rPr>
      </w:pPr>
      <w:r w:rsidRPr="00CF4D15">
        <w:rPr>
          <w:lang w:eastAsia="en-US"/>
        </w:rPr>
        <w:t xml:space="preserve">   </w:t>
      </w:r>
      <w:r>
        <w:rPr>
          <w:lang w:eastAsia="en-US"/>
        </w:rPr>
        <w:t xml:space="preserve">       </w:t>
      </w:r>
      <w:r w:rsidRPr="00CF4D15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 xml:space="preserve"> соответствии с Федеральным законом</w:t>
      </w:r>
      <w:r w:rsidRPr="00CF4D15">
        <w:rPr>
          <w:rFonts w:eastAsiaTheme="minorHAnsi"/>
          <w:lang w:eastAsia="en-US"/>
        </w:rPr>
        <w:t xml:space="preserve"> «Об образовании в РФ» </w:t>
      </w:r>
      <w:r w:rsidR="007020B0">
        <w:rPr>
          <w:rFonts w:eastAsiaTheme="minorHAnsi"/>
          <w:lang w:eastAsia="en-US"/>
        </w:rPr>
        <w:t xml:space="preserve">в системе проводится </w:t>
      </w:r>
      <w:r w:rsidRPr="00CF4D15">
        <w:rPr>
          <w:rFonts w:eastAsiaTheme="minorHAnsi"/>
          <w:lang w:eastAsia="en-US"/>
        </w:rPr>
        <w:t xml:space="preserve"> работа по приведению в соответствие </w:t>
      </w:r>
      <w:r>
        <w:rPr>
          <w:rFonts w:eastAsiaTheme="minorHAnsi"/>
          <w:lang w:eastAsia="en-US"/>
        </w:rPr>
        <w:t xml:space="preserve">действующему законодательству </w:t>
      </w:r>
      <w:r w:rsidRPr="00CF4D15">
        <w:rPr>
          <w:rFonts w:eastAsiaTheme="minorHAnsi"/>
          <w:lang w:eastAsia="en-US"/>
        </w:rPr>
        <w:t>уст</w:t>
      </w:r>
      <w:r>
        <w:rPr>
          <w:rFonts w:eastAsiaTheme="minorHAnsi"/>
          <w:lang w:eastAsia="en-US"/>
        </w:rPr>
        <w:t xml:space="preserve">авов образовательных учреждений, </w:t>
      </w:r>
      <w:r w:rsidR="007020B0">
        <w:rPr>
          <w:rFonts w:eastAsiaTheme="minorHAnsi"/>
          <w:lang w:eastAsia="en-US"/>
        </w:rPr>
        <w:t xml:space="preserve"> локальных нормативных </w:t>
      </w:r>
      <w:r w:rsidRPr="00CF4D15">
        <w:rPr>
          <w:rFonts w:eastAsiaTheme="minorHAnsi"/>
          <w:lang w:eastAsia="en-US"/>
        </w:rPr>
        <w:t>правовых актов</w:t>
      </w:r>
      <w:r>
        <w:rPr>
          <w:rFonts w:eastAsiaTheme="minorHAnsi"/>
          <w:lang w:eastAsia="en-US"/>
        </w:rPr>
        <w:t>.</w:t>
      </w:r>
    </w:p>
    <w:p w:rsidR="00445AB3" w:rsidRPr="00445AB3" w:rsidRDefault="008D3703" w:rsidP="00445AB3">
      <w:pPr>
        <w:widowControl w:val="0"/>
        <w:ind w:firstLine="709"/>
        <w:jc w:val="both"/>
        <w:rPr>
          <w:rFonts w:eastAsia="Courier New"/>
          <w:lang w:bidi="ru-RU"/>
        </w:rPr>
      </w:pPr>
      <w:r>
        <w:rPr>
          <w:lang w:eastAsia="en-US"/>
        </w:rPr>
        <w:t xml:space="preserve"> </w:t>
      </w:r>
      <w:r w:rsidRPr="00E54059">
        <w:rPr>
          <w:lang w:eastAsia="en-US"/>
        </w:rPr>
        <w:t>Аккредитованы все</w:t>
      </w:r>
      <w:r w:rsidR="007A0D8E">
        <w:rPr>
          <w:lang w:eastAsia="en-US"/>
        </w:rPr>
        <w:t xml:space="preserve"> ОО</w:t>
      </w:r>
      <w:r w:rsidRPr="00E54059">
        <w:rPr>
          <w:lang w:eastAsia="en-US"/>
        </w:rPr>
        <w:t xml:space="preserve">. </w:t>
      </w:r>
      <w:r w:rsidR="008835C8">
        <w:rPr>
          <w:lang w:eastAsia="en-US"/>
        </w:rPr>
        <w:t>В т</w:t>
      </w:r>
      <w:r w:rsidR="007A0D8E">
        <w:rPr>
          <w:lang w:eastAsia="en-US"/>
        </w:rPr>
        <w:t>ечение 2014 года 17</w:t>
      </w:r>
      <w:r w:rsidR="00E54059" w:rsidRPr="00E54059">
        <w:rPr>
          <w:lang w:eastAsia="en-US"/>
        </w:rPr>
        <w:t xml:space="preserve"> </w:t>
      </w:r>
      <w:r w:rsidR="007A0D8E">
        <w:rPr>
          <w:lang w:eastAsia="en-US"/>
        </w:rPr>
        <w:t xml:space="preserve"> ОО </w:t>
      </w:r>
      <w:r w:rsidR="007020B0" w:rsidRPr="00E54059">
        <w:rPr>
          <w:lang w:eastAsia="en-US"/>
        </w:rPr>
        <w:t>прошли аккредитацию.</w:t>
      </w:r>
      <w:r>
        <w:rPr>
          <w:rFonts w:eastAsiaTheme="minorHAnsi"/>
          <w:lang w:eastAsia="en-US"/>
        </w:rPr>
        <w:t xml:space="preserve"> </w:t>
      </w:r>
      <w:r w:rsidR="00445AB3" w:rsidRPr="00445AB3">
        <w:rPr>
          <w:rFonts w:eastAsia="Courier New"/>
          <w:lang w:bidi="ru-RU"/>
        </w:rPr>
        <w:t xml:space="preserve">К проведению </w:t>
      </w:r>
      <w:proofErr w:type="spellStart"/>
      <w:r w:rsidR="00445AB3" w:rsidRPr="00445AB3">
        <w:rPr>
          <w:rFonts w:eastAsia="Courier New"/>
          <w:lang w:bidi="ru-RU"/>
        </w:rPr>
        <w:t>аккредитационной</w:t>
      </w:r>
      <w:proofErr w:type="spellEnd"/>
      <w:r w:rsidR="00445AB3" w:rsidRPr="00445AB3">
        <w:rPr>
          <w:rFonts w:eastAsia="Courier New"/>
          <w:lang w:bidi="ru-RU"/>
        </w:rPr>
        <w:t xml:space="preserve"> экспертизы были привлечены</w:t>
      </w:r>
      <w:r w:rsidR="007A0D8E">
        <w:rPr>
          <w:rFonts w:eastAsia="Courier New"/>
          <w:lang w:bidi="ru-RU"/>
        </w:rPr>
        <w:t xml:space="preserve"> </w:t>
      </w:r>
      <w:r w:rsidR="00445AB3">
        <w:rPr>
          <w:rFonts w:eastAsia="Courier New"/>
          <w:lang w:bidi="ru-RU"/>
        </w:rPr>
        <w:t>13</w:t>
      </w:r>
      <w:r w:rsidR="00445AB3" w:rsidRPr="00445AB3">
        <w:rPr>
          <w:rFonts w:eastAsia="Courier New"/>
          <w:lang w:bidi="ru-RU"/>
        </w:rPr>
        <w:t> экспертов</w:t>
      </w:r>
      <w:r w:rsidR="007A0D8E">
        <w:rPr>
          <w:rFonts w:eastAsia="Courier New"/>
          <w:lang w:bidi="ru-RU"/>
        </w:rPr>
        <w:t xml:space="preserve"> – работников ОО муниципального района</w:t>
      </w:r>
      <w:r w:rsidR="00445AB3" w:rsidRPr="00445AB3">
        <w:rPr>
          <w:rFonts w:eastAsia="Courier New"/>
          <w:lang w:bidi="ru-RU"/>
        </w:rPr>
        <w:t xml:space="preserve">, имеющих необходимую квалификацию в области заявленных для государственной аккредитации образовательных программ. </w:t>
      </w:r>
    </w:p>
    <w:p w:rsidR="008D3703" w:rsidRPr="00DC20C0" w:rsidRDefault="008D3703" w:rsidP="00DB1BD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Лицензии на образ</w:t>
      </w:r>
      <w:r w:rsidR="00DC20C0">
        <w:rPr>
          <w:rFonts w:eastAsiaTheme="minorHAnsi"/>
          <w:lang w:eastAsia="en-US"/>
        </w:rPr>
        <w:t>овательную деятельность имеет 61</w:t>
      </w:r>
      <w:r w:rsidR="007A0D8E">
        <w:rPr>
          <w:rFonts w:eastAsiaTheme="minorHAnsi"/>
          <w:lang w:eastAsia="en-US"/>
        </w:rPr>
        <w:t xml:space="preserve"> ОО</w:t>
      </w:r>
      <w:r w:rsidR="007020B0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7020B0">
        <w:rPr>
          <w:rFonts w:eastAsiaTheme="minorHAnsi"/>
          <w:lang w:eastAsia="en-US"/>
        </w:rPr>
        <w:t xml:space="preserve"> </w:t>
      </w:r>
      <w:r w:rsidR="008835C8">
        <w:t xml:space="preserve">В 2014 году  МБОУ СОШ </w:t>
      </w:r>
      <w:proofErr w:type="spellStart"/>
      <w:r w:rsidR="008835C8">
        <w:t>р.п</w:t>
      </w:r>
      <w:proofErr w:type="spellEnd"/>
      <w:r w:rsidR="008835C8">
        <w:t xml:space="preserve">. </w:t>
      </w:r>
      <w:proofErr w:type="spellStart"/>
      <w:r w:rsidR="008835C8">
        <w:t>Мухен</w:t>
      </w:r>
      <w:proofErr w:type="spellEnd"/>
      <w:r w:rsidR="008835C8">
        <w:t xml:space="preserve"> получило лицензию</w:t>
      </w:r>
      <w:r w:rsidR="008835C8" w:rsidRPr="006129D2">
        <w:t xml:space="preserve"> на </w:t>
      </w:r>
      <w:proofErr w:type="gramStart"/>
      <w:r w:rsidR="008835C8" w:rsidRPr="006129D2">
        <w:t>право ведения</w:t>
      </w:r>
      <w:proofErr w:type="gramEnd"/>
      <w:r w:rsidR="008835C8" w:rsidRPr="006129D2">
        <w:t xml:space="preserve"> образовательной деятельности по адресу: Хабаровский край, район имени Лазо, </w:t>
      </w:r>
      <w:proofErr w:type="spellStart"/>
      <w:r w:rsidR="008835C8" w:rsidRPr="006129D2">
        <w:t>р.п</w:t>
      </w:r>
      <w:proofErr w:type="spellEnd"/>
      <w:r w:rsidR="008835C8" w:rsidRPr="006129D2">
        <w:t xml:space="preserve">. </w:t>
      </w:r>
      <w:proofErr w:type="spellStart"/>
      <w:r w:rsidR="008835C8" w:rsidRPr="006129D2">
        <w:t>Мухен</w:t>
      </w:r>
      <w:proofErr w:type="spellEnd"/>
      <w:r w:rsidR="008835C8" w:rsidRPr="006129D2">
        <w:t xml:space="preserve">, ул. </w:t>
      </w:r>
      <w:proofErr w:type="gramStart"/>
      <w:r w:rsidR="008835C8" w:rsidRPr="006129D2">
        <w:t>Центральная</w:t>
      </w:r>
      <w:proofErr w:type="gramEnd"/>
      <w:r w:rsidR="008835C8" w:rsidRPr="006129D2">
        <w:t>, 31</w:t>
      </w:r>
      <w:r w:rsidR="008835C8">
        <w:t xml:space="preserve"> (здание, в котором обучаются дети 1-4 классов)</w:t>
      </w:r>
      <w:r w:rsidR="008835C8" w:rsidRPr="006129D2">
        <w:t xml:space="preserve">.      </w:t>
      </w:r>
      <w:r w:rsidR="007020B0">
        <w:rPr>
          <w:rFonts w:eastAsiaTheme="minorHAnsi"/>
          <w:lang w:eastAsia="en-US"/>
        </w:rPr>
        <w:t xml:space="preserve">МБДОУ </w:t>
      </w:r>
      <w:r>
        <w:rPr>
          <w:rFonts w:eastAsiaTheme="minorHAnsi"/>
          <w:lang w:eastAsia="en-US"/>
        </w:rPr>
        <w:t xml:space="preserve"> </w:t>
      </w:r>
      <w:r w:rsidR="00DC20C0">
        <w:rPr>
          <w:rFonts w:eastAsiaTheme="minorHAnsi"/>
          <w:lang w:eastAsia="en-US"/>
        </w:rPr>
        <w:t xml:space="preserve"> детский сад </w:t>
      </w:r>
      <w:r w:rsidR="00E53684">
        <w:rPr>
          <w:rFonts w:eastAsiaTheme="minorHAnsi"/>
          <w:lang w:eastAsia="en-US"/>
        </w:rPr>
        <w:t>№ 6 п. Сита</w:t>
      </w:r>
      <w:r w:rsidR="00DC20C0">
        <w:rPr>
          <w:rFonts w:eastAsiaTheme="minorHAnsi"/>
          <w:lang w:eastAsia="en-US"/>
        </w:rPr>
        <w:t xml:space="preserve"> проводи</w:t>
      </w:r>
      <w:r>
        <w:rPr>
          <w:rFonts w:eastAsiaTheme="minorHAnsi"/>
          <w:lang w:eastAsia="en-US"/>
        </w:rPr>
        <w:t>т необходимую</w:t>
      </w:r>
      <w:r w:rsidR="00DC20C0">
        <w:rPr>
          <w:rFonts w:eastAsiaTheme="minorHAnsi"/>
          <w:lang w:eastAsia="en-US"/>
        </w:rPr>
        <w:t xml:space="preserve"> работу по приведению учреждения</w:t>
      </w:r>
      <w:r>
        <w:rPr>
          <w:rFonts w:eastAsiaTheme="minorHAnsi"/>
          <w:lang w:eastAsia="en-US"/>
        </w:rPr>
        <w:t xml:space="preserve"> в соответствие с действующими  санитарны</w:t>
      </w:r>
      <w:r w:rsidR="00DC20C0">
        <w:rPr>
          <w:rFonts w:eastAsiaTheme="minorHAnsi"/>
          <w:lang w:eastAsia="en-US"/>
        </w:rPr>
        <w:t>ми нормами и правилами, оформляе</w:t>
      </w:r>
      <w:r>
        <w:rPr>
          <w:rFonts w:eastAsiaTheme="minorHAnsi"/>
          <w:lang w:eastAsia="en-US"/>
        </w:rPr>
        <w:t xml:space="preserve">т необходимый пакет </w:t>
      </w:r>
      <w:r>
        <w:rPr>
          <w:rFonts w:eastAsiaTheme="minorHAnsi"/>
          <w:lang w:eastAsia="en-US"/>
        </w:rPr>
        <w:lastRenderedPageBreak/>
        <w:t>документов для прохождения процедуры лицензирования образовательной деятельности.</w:t>
      </w:r>
      <w:r w:rsidRPr="00911E6E">
        <w:t xml:space="preserve"> </w:t>
      </w:r>
    </w:p>
    <w:p w:rsidR="008A5540" w:rsidRPr="00AA3753" w:rsidRDefault="008A5540" w:rsidP="008A5540">
      <w:pPr>
        <w:keepNext/>
        <w:keepLines/>
        <w:spacing w:before="200"/>
        <w:outlineLvl w:val="1"/>
        <w:rPr>
          <w:rFonts w:eastAsiaTheme="majorEastAsia"/>
          <w:b/>
          <w:bCs/>
          <w:lang w:eastAsia="en-US"/>
        </w:rPr>
      </w:pPr>
      <w:bookmarkStart w:id="3" w:name="_Toc357768781"/>
      <w:r w:rsidRPr="00AA3753">
        <w:rPr>
          <w:rFonts w:eastAsiaTheme="majorEastAsia"/>
          <w:b/>
          <w:bCs/>
          <w:lang w:eastAsia="en-US"/>
        </w:rPr>
        <w:t>2.3. Развитие системы дошкольного образования</w:t>
      </w:r>
      <w:bookmarkEnd w:id="3"/>
    </w:p>
    <w:p w:rsidR="008A5540" w:rsidRPr="00911E6E" w:rsidRDefault="008A5540" w:rsidP="008A5540">
      <w:pPr>
        <w:jc w:val="both"/>
        <w:rPr>
          <w:rFonts w:eastAsiaTheme="minorHAnsi"/>
          <w:lang w:eastAsia="en-US"/>
        </w:rPr>
      </w:pPr>
      <w:r w:rsidRPr="00AA3753">
        <w:rPr>
          <w:lang w:eastAsia="en-US"/>
        </w:rPr>
        <w:t xml:space="preserve">         </w:t>
      </w:r>
      <w:r w:rsidRPr="00911E6E">
        <w:rPr>
          <w:rFonts w:eastAsiaTheme="minorHAnsi"/>
          <w:lang w:eastAsia="en-US"/>
        </w:rPr>
        <w:t xml:space="preserve">В муниципальном районе деятельность Управления образования и руководителей </w:t>
      </w:r>
      <w:r>
        <w:rPr>
          <w:rFonts w:eastAsiaTheme="minorHAnsi"/>
          <w:lang w:eastAsia="en-US"/>
        </w:rPr>
        <w:t xml:space="preserve">МБДОУ </w:t>
      </w:r>
      <w:r w:rsidRPr="00911E6E">
        <w:rPr>
          <w:rFonts w:eastAsiaTheme="minorHAnsi"/>
          <w:lang w:eastAsia="en-US"/>
        </w:rPr>
        <w:t>по реализации Комплекса мер по модернизации</w:t>
      </w:r>
      <w:r>
        <w:rPr>
          <w:rFonts w:eastAsiaTheme="minorHAnsi"/>
          <w:lang w:eastAsia="en-US"/>
        </w:rPr>
        <w:t xml:space="preserve"> дошкольного образования в  2014</w:t>
      </w:r>
      <w:r w:rsidRPr="00911E6E">
        <w:rPr>
          <w:rFonts w:eastAsiaTheme="minorHAnsi"/>
          <w:lang w:eastAsia="en-US"/>
        </w:rPr>
        <w:t xml:space="preserve"> году осуществлялась в рамках мероприятий  муниципальной целевой программы «Развитие образования в муниципальном район</w:t>
      </w:r>
      <w:r>
        <w:rPr>
          <w:rFonts w:eastAsiaTheme="minorHAnsi"/>
          <w:lang w:eastAsia="en-US"/>
        </w:rPr>
        <w:t xml:space="preserve">е имени Лазо на 2013-2016 годы» </w:t>
      </w:r>
      <w:r w:rsidRPr="00911E6E">
        <w:rPr>
          <w:rFonts w:eastAsiaTheme="minorHAnsi"/>
          <w:lang w:eastAsia="en-US"/>
        </w:rPr>
        <w:t xml:space="preserve"> (подпрограмма «Обеспечение доступности и качества дошкольного образования).</w:t>
      </w:r>
    </w:p>
    <w:p w:rsidR="008A5540" w:rsidRPr="00911E6E" w:rsidRDefault="008A5540" w:rsidP="008A5540">
      <w:pPr>
        <w:keepNext/>
        <w:keepLines/>
        <w:spacing w:before="200"/>
        <w:outlineLvl w:val="2"/>
        <w:rPr>
          <w:rFonts w:eastAsiaTheme="majorEastAsia"/>
          <w:b/>
          <w:bCs/>
          <w:lang w:eastAsia="en-US"/>
        </w:rPr>
      </w:pPr>
      <w:bookmarkStart w:id="4" w:name="_Toc357768782"/>
      <w:r w:rsidRPr="00911E6E">
        <w:rPr>
          <w:rFonts w:eastAsiaTheme="majorEastAsia"/>
          <w:b/>
          <w:bCs/>
          <w:lang w:eastAsia="en-US"/>
        </w:rPr>
        <w:t>2.3.1. Сеть учреждений  и ее изменения</w:t>
      </w:r>
      <w:bookmarkEnd w:id="4"/>
      <w:r w:rsidRPr="00911E6E">
        <w:rPr>
          <w:rFonts w:eastAsiaTheme="majorEastAsia"/>
          <w:b/>
          <w:bCs/>
          <w:lang w:eastAsia="en-US"/>
        </w:rPr>
        <w:t xml:space="preserve"> </w:t>
      </w:r>
    </w:p>
    <w:p w:rsidR="00AC7711" w:rsidRPr="00AC7711" w:rsidRDefault="00AC7711" w:rsidP="00AC7711">
      <w:pPr>
        <w:jc w:val="both"/>
        <w:rPr>
          <w:rFonts w:eastAsia="Times New Roman"/>
          <w:szCs w:val="24"/>
        </w:rPr>
      </w:pPr>
      <w:bookmarkStart w:id="5" w:name="_Toc357768783"/>
      <w:r>
        <w:rPr>
          <w:rFonts w:eastAsia="Times New Roman"/>
          <w:szCs w:val="24"/>
        </w:rPr>
        <w:t xml:space="preserve">          </w:t>
      </w:r>
      <w:r w:rsidRPr="00AC7711">
        <w:rPr>
          <w:rFonts w:eastAsia="Times New Roman"/>
          <w:szCs w:val="24"/>
        </w:rPr>
        <w:t xml:space="preserve">В муниципальном районе </w:t>
      </w:r>
      <w:r w:rsidR="00B34C6C">
        <w:rPr>
          <w:rFonts w:eastAsia="Times New Roman"/>
          <w:szCs w:val="24"/>
        </w:rPr>
        <w:t xml:space="preserve">по состоянию на 01 января </w:t>
      </w:r>
      <w:r w:rsidRPr="00AC7711">
        <w:rPr>
          <w:rFonts w:eastAsia="Times New Roman"/>
          <w:szCs w:val="24"/>
        </w:rPr>
        <w:t xml:space="preserve">2015 года </w:t>
      </w:r>
      <w:r w:rsidR="00175EA9">
        <w:rPr>
          <w:rFonts w:eastAsia="Times New Roman"/>
          <w:szCs w:val="24"/>
        </w:rPr>
        <w:t>функционирует 30</w:t>
      </w:r>
      <w:r w:rsidR="0077728C">
        <w:rPr>
          <w:rFonts w:eastAsia="Times New Roman"/>
          <w:szCs w:val="24"/>
        </w:rPr>
        <w:t xml:space="preserve"> МБДОУ</w:t>
      </w:r>
      <w:r w:rsidR="00175EA9">
        <w:rPr>
          <w:rFonts w:eastAsia="Times New Roman"/>
          <w:szCs w:val="24"/>
        </w:rPr>
        <w:t xml:space="preserve">. </w:t>
      </w:r>
    </w:p>
    <w:p w:rsidR="000C3485" w:rsidRPr="00B60884" w:rsidRDefault="00AC7711" w:rsidP="00B60884">
      <w:pPr>
        <w:ind w:firstLine="708"/>
        <w:jc w:val="both"/>
        <w:rPr>
          <w:rFonts w:eastAsia="Times New Roman"/>
        </w:rPr>
      </w:pPr>
      <w:r w:rsidRPr="00AC7711">
        <w:rPr>
          <w:rFonts w:eastAsia="Times New Roman"/>
        </w:rPr>
        <w:t xml:space="preserve">В декабре 2014 года </w:t>
      </w:r>
      <w:r w:rsidR="000C3485">
        <w:rPr>
          <w:rFonts w:eastAsia="Times New Roman"/>
        </w:rPr>
        <w:t>начал</w:t>
      </w:r>
      <w:r w:rsidR="00B60884">
        <w:rPr>
          <w:rFonts w:eastAsia="Times New Roman"/>
        </w:rPr>
        <w:t>а</w:t>
      </w:r>
      <w:r w:rsidR="000C3485">
        <w:rPr>
          <w:rFonts w:eastAsia="Times New Roman"/>
        </w:rPr>
        <w:t xml:space="preserve"> прием детей </w:t>
      </w:r>
      <w:r w:rsidRPr="00AC7711">
        <w:rPr>
          <w:rFonts w:eastAsia="Times New Roman"/>
        </w:rPr>
        <w:t xml:space="preserve">МБДОО детский сад № 6 </w:t>
      </w:r>
      <w:r w:rsidR="000C3485">
        <w:rPr>
          <w:rFonts w:eastAsia="Times New Roman"/>
        </w:rPr>
        <w:t xml:space="preserve">        п. Сита</w:t>
      </w:r>
      <w:r w:rsidRPr="00AC7711">
        <w:rPr>
          <w:rFonts w:eastAsia="Times New Roman"/>
        </w:rPr>
        <w:t xml:space="preserve">. </w:t>
      </w:r>
      <w:r w:rsidRPr="00AC7711">
        <w:rPr>
          <w:lang w:eastAsia="en-US"/>
        </w:rPr>
        <w:t xml:space="preserve">На выполнение работ по строительству нового детского сада в </w:t>
      </w:r>
      <w:r w:rsidR="00B34C6C">
        <w:rPr>
          <w:lang w:eastAsia="en-US"/>
        </w:rPr>
        <w:t xml:space="preserve">        </w:t>
      </w:r>
      <w:r w:rsidRPr="00AC7711">
        <w:rPr>
          <w:lang w:eastAsia="en-US"/>
        </w:rPr>
        <w:t>п. Сита и его содержание  освоено 85327,3 тыс. рублей, из них 48129,8 тыс. рублей их краевого бюджета и 37197,5 тыс. рублей из муниципального бюджета.</w:t>
      </w:r>
      <w:r w:rsidRPr="00AC7711">
        <w:rPr>
          <w:rFonts w:eastAsia="Times New Roman"/>
          <w:szCs w:val="24"/>
        </w:rPr>
        <w:t xml:space="preserve"> </w:t>
      </w:r>
    </w:p>
    <w:p w:rsidR="00AC7711" w:rsidRPr="00AC7711" w:rsidRDefault="00AC7711" w:rsidP="00AC7711">
      <w:pPr>
        <w:jc w:val="both"/>
        <w:rPr>
          <w:rFonts w:eastAsia="Times New Roman"/>
          <w:szCs w:val="24"/>
        </w:rPr>
      </w:pPr>
      <w:r w:rsidRPr="00AC7711">
        <w:rPr>
          <w:rFonts w:eastAsia="Times New Roman"/>
          <w:szCs w:val="24"/>
        </w:rPr>
        <w:tab/>
      </w:r>
      <w:r w:rsidR="000C3485">
        <w:rPr>
          <w:rFonts w:eastAsia="Times New Roman"/>
          <w:szCs w:val="24"/>
        </w:rPr>
        <w:t xml:space="preserve">В МБДОУ работают </w:t>
      </w:r>
      <w:r w:rsidRPr="00AC7711">
        <w:rPr>
          <w:rFonts w:eastAsia="Times New Roman"/>
          <w:szCs w:val="24"/>
        </w:rPr>
        <w:t xml:space="preserve">115 групп </w:t>
      </w:r>
      <w:r w:rsidR="000C3485">
        <w:rPr>
          <w:rFonts w:eastAsia="Times New Roman"/>
          <w:szCs w:val="24"/>
        </w:rPr>
        <w:t>(</w:t>
      </w:r>
      <w:r w:rsidRPr="00AC7711">
        <w:rPr>
          <w:rFonts w:eastAsia="Times New Roman"/>
          <w:szCs w:val="24"/>
        </w:rPr>
        <w:t>2013</w:t>
      </w:r>
      <w:r w:rsidR="000C3485">
        <w:rPr>
          <w:rFonts w:eastAsia="Times New Roman"/>
          <w:szCs w:val="24"/>
        </w:rPr>
        <w:t xml:space="preserve"> г. -</w:t>
      </w:r>
      <w:r w:rsidRPr="00AC7711">
        <w:rPr>
          <w:rFonts w:eastAsia="Times New Roman"/>
          <w:szCs w:val="24"/>
        </w:rPr>
        <w:t xml:space="preserve"> 114</w:t>
      </w:r>
      <w:r w:rsidR="000C3485">
        <w:rPr>
          <w:rFonts w:eastAsia="Times New Roman"/>
          <w:szCs w:val="24"/>
        </w:rPr>
        <w:t xml:space="preserve"> групп); в течение года  </w:t>
      </w:r>
      <w:r w:rsidRPr="00AC7711">
        <w:rPr>
          <w:rFonts w:eastAsia="Times New Roman"/>
          <w:szCs w:val="24"/>
        </w:rPr>
        <w:t xml:space="preserve"> закрыто по 1</w:t>
      </w:r>
      <w:r w:rsidR="0077728C">
        <w:rPr>
          <w:rFonts w:eastAsia="Times New Roman"/>
          <w:szCs w:val="24"/>
        </w:rPr>
        <w:t xml:space="preserve"> </w:t>
      </w:r>
      <w:r w:rsidRPr="00AC7711">
        <w:rPr>
          <w:rFonts w:eastAsia="Times New Roman"/>
          <w:szCs w:val="24"/>
        </w:rPr>
        <w:t xml:space="preserve">группе в МБДОУ детских садах № 38 п. </w:t>
      </w:r>
      <w:proofErr w:type="spellStart"/>
      <w:r w:rsidRPr="00AC7711">
        <w:rPr>
          <w:rFonts w:eastAsia="Times New Roman"/>
          <w:szCs w:val="24"/>
        </w:rPr>
        <w:t>Сукпай</w:t>
      </w:r>
      <w:proofErr w:type="spellEnd"/>
      <w:r w:rsidRPr="00AC7711">
        <w:rPr>
          <w:rFonts w:eastAsia="Times New Roman"/>
          <w:szCs w:val="24"/>
        </w:rPr>
        <w:t>, № 39</w:t>
      </w:r>
      <w:r w:rsidR="000C3485">
        <w:rPr>
          <w:rFonts w:eastAsia="Times New Roman"/>
          <w:szCs w:val="24"/>
        </w:rPr>
        <w:t xml:space="preserve">                 </w:t>
      </w:r>
      <w:r w:rsidRPr="00AC7711">
        <w:rPr>
          <w:rFonts w:eastAsia="Times New Roman"/>
          <w:szCs w:val="24"/>
        </w:rPr>
        <w:t xml:space="preserve">п. </w:t>
      </w:r>
      <w:proofErr w:type="spellStart"/>
      <w:r w:rsidRPr="00AC7711">
        <w:rPr>
          <w:rFonts w:eastAsia="Times New Roman"/>
          <w:szCs w:val="24"/>
        </w:rPr>
        <w:t>Сукпай</w:t>
      </w:r>
      <w:proofErr w:type="spellEnd"/>
      <w:r w:rsidRPr="00AC7711">
        <w:rPr>
          <w:rFonts w:eastAsia="Times New Roman"/>
          <w:szCs w:val="24"/>
        </w:rPr>
        <w:t xml:space="preserve">, № 32 </w:t>
      </w:r>
      <w:r w:rsidR="000C3485">
        <w:rPr>
          <w:rFonts w:eastAsia="Times New Roman"/>
          <w:szCs w:val="24"/>
        </w:rPr>
        <w:t xml:space="preserve"> </w:t>
      </w:r>
      <w:r w:rsidRPr="00AC7711">
        <w:rPr>
          <w:rFonts w:eastAsia="Times New Roman"/>
          <w:szCs w:val="24"/>
        </w:rPr>
        <w:t xml:space="preserve">с. </w:t>
      </w:r>
      <w:proofErr w:type="spellStart"/>
      <w:r w:rsidRPr="00AC7711">
        <w:rPr>
          <w:rFonts w:eastAsia="Times New Roman"/>
          <w:szCs w:val="24"/>
        </w:rPr>
        <w:t>Могилевка</w:t>
      </w:r>
      <w:proofErr w:type="spellEnd"/>
      <w:r w:rsidRPr="00AC7711">
        <w:rPr>
          <w:rFonts w:eastAsia="Times New Roman"/>
          <w:szCs w:val="24"/>
        </w:rPr>
        <w:t xml:space="preserve">; открыто 3 группы в МБДОО детском саду </w:t>
      </w:r>
      <w:r w:rsidR="000C3485">
        <w:rPr>
          <w:rFonts w:eastAsia="Times New Roman"/>
          <w:szCs w:val="24"/>
        </w:rPr>
        <w:t xml:space="preserve">     </w:t>
      </w:r>
      <w:r w:rsidRPr="00AC7711">
        <w:rPr>
          <w:rFonts w:eastAsia="Times New Roman"/>
          <w:szCs w:val="24"/>
        </w:rPr>
        <w:t>№ 6 п. Сита и 1 группа в МБДОУ детском саду № 25 п. Переяславка.</w:t>
      </w:r>
    </w:p>
    <w:p w:rsidR="00AC7711" w:rsidRPr="00AC7711" w:rsidRDefault="00AC7711" w:rsidP="00AC7711">
      <w:pPr>
        <w:jc w:val="both"/>
        <w:rPr>
          <w:rFonts w:eastAsia="Times New Roman"/>
          <w:szCs w:val="24"/>
        </w:rPr>
      </w:pPr>
      <w:r w:rsidRPr="00AC7711">
        <w:rPr>
          <w:rFonts w:eastAsia="Times New Roman"/>
          <w:szCs w:val="24"/>
        </w:rPr>
        <w:tab/>
        <w:t xml:space="preserve">Режим работы </w:t>
      </w:r>
      <w:r w:rsidR="0005724F">
        <w:rPr>
          <w:rFonts w:eastAsia="Times New Roman"/>
          <w:szCs w:val="24"/>
        </w:rPr>
        <w:t xml:space="preserve">МБДОУ  составляет </w:t>
      </w:r>
      <w:r w:rsidRPr="00AC7711">
        <w:rPr>
          <w:rFonts w:eastAsia="Times New Roman"/>
          <w:szCs w:val="24"/>
        </w:rPr>
        <w:t xml:space="preserve"> 10,5 часов; в МБДОУ детских садах № 11 </w:t>
      </w:r>
      <w:proofErr w:type="spellStart"/>
      <w:r w:rsidRPr="00AC7711">
        <w:rPr>
          <w:rFonts w:eastAsia="Times New Roman"/>
          <w:szCs w:val="24"/>
        </w:rPr>
        <w:t>р.п</w:t>
      </w:r>
      <w:proofErr w:type="spellEnd"/>
      <w:r w:rsidRPr="00AC7711">
        <w:rPr>
          <w:rFonts w:eastAsia="Times New Roman"/>
          <w:szCs w:val="24"/>
        </w:rPr>
        <w:t xml:space="preserve">. Переяславка, № 25 </w:t>
      </w:r>
      <w:proofErr w:type="spellStart"/>
      <w:r w:rsidRPr="00AC7711">
        <w:rPr>
          <w:rFonts w:eastAsia="Times New Roman"/>
          <w:szCs w:val="24"/>
        </w:rPr>
        <w:t>р.п</w:t>
      </w:r>
      <w:proofErr w:type="spellEnd"/>
      <w:r w:rsidRPr="00AC7711">
        <w:rPr>
          <w:rFonts w:eastAsia="Times New Roman"/>
          <w:szCs w:val="24"/>
        </w:rPr>
        <w:t>. Переяславка -</w:t>
      </w:r>
      <w:r w:rsidR="0005724F">
        <w:rPr>
          <w:rFonts w:eastAsia="Times New Roman"/>
          <w:szCs w:val="24"/>
        </w:rPr>
        <w:t xml:space="preserve"> 12 часов, в МБДОУ     № 5 </w:t>
      </w:r>
      <w:proofErr w:type="spellStart"/>
      <w:r w:rsidR="0005724F">
        <w:rPr>
          <w:rFonts w:eastAsia="Times New Roman"/>
          <w:szCs w:val="24"/>
        </w:rPr>
        <w:t>р.п</w:t>
      </w:r>
      <w:proofErr w:type="spellEnd"/>
      <w:r w:rsidR="0005724F">
        <w:rPr>
          <w:rFonts w:eastAsia="Times New Roman"/>
          <w:szCs w:val="24"/>
        </w:rPr>
        <w:t>. Хор работает группа с 12-часовым режимом дня.</w:t>
      </w:r>
    </w:p>
    <w:p w:rsidR="008A5540" w:rsidRPr="00FB1E7A" w:rsidRDefault="008A5540" w:rsidP="008A5540">
      <w:pPr>
        <w:keepNext/>
        <w:keepLines/>
        <w:spacing w:before="200"/>
        <w:outlineLvl w:val="2"/>
        <w:rPr>
          <w:rFonts w:eastAsiaTheme="majorEastAsia"/>
          <w:b/>
          <w:bCs/>
          <w:lang w:eastAsia="en-US"/>
        </w:rPr>
      </w:pPr>
      <w:r w:rsidRPr="00FB1E7A">
        <w:rPr>
          <w:rFonts w:eastAsiaTheme="majorEastAsia"/>
          <w:b/>
          <w:bCs/>
          <w:lang w:eastAsia="en-US"/>
        </w:rPr>
        <w:t>2.3.2. Охват дошкольным образованием и наличие очередности</w:t>
      </w:r>
      <w:bookmarkEnd w:id="5"/>
    </w:p>
    <w:p w:rsidR="00B34C6C" w:rsidRPr="00B34C6C" w:rsidRDefault="008A5540" w:rsidP="00B34C6C">
      <w:pPr>
        <w:jc w:val="both"/>
        <w:rPr>
          <w:rFonts w:eastAsia="Times New Roman"/>
          <w:szCs w:val="24"/>
        </w:rPr>
      </w:pPr>
      <w:r>
        <w:rPr>
          <w:rFonts w:eastAsiaTheme="minorHAnsi"/>
          <w:lang w:eastAsia="en-US"/>
        </w:rPr>
        <w:t xml:space="preserve">  </w:t>
      </w:r>
      <w:r w:rsidR="00B34C6C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</w:t>
      </w:r>
      <w:r w:rsidR="00B34C6C" w:rsidRPr="00B34C6C">
        <w:rPr>
          <w:rFonts w:eastAsia="Times New Roman"/>
          <w:szCs w:val="24"/>
        </w:rPr>
        <w:t xml:space="preserve">Численность детского населения в районе </w:t>
      </w:r>
      <w:r w:rsidR="001440C3">
        <w:rPr>
          <w:rFonts w:eastAsia="Times New Roman"/>
          <w:szCs w:val="24"/>
        </w:rPr>
        <w:t xml:space="preserve">в 2014 году составляла </w:t>
      </w:r>
      <w:r w:rsidR="00B34C6C" w:rsidRPr="00B34C6C">
        <w:rPr>
          <w:rFonts w:eastAsia="Times New Roman"/>
          <w:szCs w:val="24"/>
        </w:rPr>
        <w:t xml:space="preserve"> 4240</w:t>
      </w:r>
      <w:r w:rsidR="00B34C6C">
        <w:rPr>
          <w:rFonts w:eastAsia="Times New Roman"/>
          <w:szCs w:val="24"/>
        </w:rPr>
        <w:t xml:space="preserve"> детей (</w:t>
      </w:r>
      <w:r w:rsidR="00B34C6C" w:rsidRPr="00B34C6C">
        <w:rPr>
          <w:rFonts w:eastAsia="Times New Roman"/>
          <w:szCs w:val="24"/>
        </w:rPr>
        <w:t>2013</w:t>
      </w:r>
      <w:r w:rsidR="00B34C6C">
        <w:rPr>
          <w:rFonts w:eastAsia="Times New Roman"/>
          <w:szCs w:val="24"/>
        </w:rPr>
        <w:t xml:space="preserve"> г.</w:t>
      </w:r>
      <w:r w:rsidR="00B34C6C" w:rsidRPr="00B34C6C">
        <w:rPr>
          <w:rFonts w:eastAsia="Times New Roman"/>
          <w:szCs w:val="24"/>
        </w:rPr>
        <w:t xml:space="preserve"> – 4323 ребенка, </w:t>
      </w:r>
      <w:r w:rsidR="00B34C6C">
        <w:rPr>
          <w:rFonts w:eastAsia="Times New Roman"/>
          <w:szCs w:val="24"/>
        </w:rPr>
        <w:t>уменьшение</w:t>
      </w:r>
      <w:r w:rsidR="00B34C6C" w:rsidRPr="00B34C6C">
        <w:rPr>
          <w:rFonts w:eastAsia="Times New Roman"/>
          <w:szCs w:val="24"/>
        </w:rPr>
        <w:t xml:space="preserve"> на 83 ребенка).</w:t>
      </w:r>
    </w:p>
    <w:p w:rsidR="00B34C6C" w:rsidRPr="00B34C6C" w:rsidRDefault="00B34C6C" w:rsidP="00B34C6C">
      <w:pPr>
        <w:ind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МБДОУ </w:t>
      </w:r>
      <w:r w:rsidR="001440C3">
        <w:rPr>
          <w:rFonts w:eastAsia="Times New Roman"/>
          <w:szCs w:val="24"/>
        </w:rPr>
        <w:t xml:space="preserve">посещали </w:t>
      </w:r>
      <w:r w:rsidRPr="00B34C6C">
        <w:rPr>
          <w:rFonts w:eastAsia="Times New Roman"/>
          <w:szCs w:val="24"/>
        </w:rPr>
        <w:t xml:space="preserve"> 2410</w:t>
      </w:r>
      <w:r w:rsidR="00FA026A">
        <w:rPr>
          <w:rFonts w:eastAsia="Times New Roman"/>
          <w:szCs w:val="24"/>
        </w:rPr>
        <w:t xml:space="preserve"> детей, о</w:t>
      </w:r>
      <w:r w:rsidRPr="00B34C6C">
        <w:rPr>
          <w:rFonts w:eastAsia="Times New Roman"/>
          <w:szCs w:val="24"/>
        </w:rPr>
        <w:t xml:space="preserve">хват дошкольным образованием  детей с 1 года до 7 лет в </w:t>
      </w:r>
      <w:r w:rsidR="00FA026A">
        <w:rPr>
          <w:rFonts w:eastAsia="Times New Roman"/>
          <w:szCs w:val="24"/>
        </w:rPr>
        <w:t xml:space="preserve"> МБДОУ </w:t>
      </w:r>
      <w:r w:rsidRPr="00B34C6C">
        <w:rPr>
          <w:rFonts w:eastAsia="Times New Roman"/>
          <w:szCs w:val="24"/>
        </w:rPr>
        <w:t>составля</w:t>
      </w:r>
      <w:r w:rsidR="001440C3">
        <w:rPr>
          <w:rFonts w:eastAsia="Times New Roman"/>
          <w:szCs w:val="24"/>
        </w:rPr>
        <w:t xml:space="preserve">л </w:t>
      </w:r>
      <w:r w:rsidRPr="00B34C6C">
        <w:rPr>
          <w:rFonts w:eastAsia="Times New Roman"/>
          <w:szCs w:val="24"/>
        </w:rPr>
        <w:t xml:space="preserve"> </w:t>
      </w:r>
      <w:r w:rsidR="00FA026A">
        <w:rPr>
          <w:rFonts w:eastAsia="Times New Roman"/>
          <w:szCs w:val="24"/>
        </w:rPr>
        <w:t>65 % (</w:t>
      </w:r>
      <w:r w:rsidRPr="00B34C6C">
        <w:rPr>
          <w:rFonts w:eastAsia="Times New Roman"/>
          <w:szCs w:val="24"/>
        </w:rPr>
        <w:t>2013</w:t>
      </w:r>
      <w:r w:rsidR="00FA026A">
        <w:rPr>
          <w:rFonts w:eastAsia="Times New Roman"/>
          <w:szCs w:val="24"/>
        </w:rPr>
        <w:t xml:space="preserve"> г. </w:t>
      </w:r>
      <w:r w:rsidRPr="00B34C6C">
        <w:rPr>
          <w:rFonts w:eastAsia="Times New Roman"/>
          <w:szCs w:val="24"/>
        </w:rPr>
        <w:t xml:space="preserve"> – 59,4 </w:t>
      </w:r>
      <w:r w:rsidR="00FA026A">
        <w:rPr>
          <w:rFonts w:eastAsia="Times New Roman"/>
          <w:szCs w:val="24"/>
        </w:rPr>
        <w:t>%, увеличение</w:t>
      </w:r>
      <w:r w:rsidRPr="00B34C6C">
        <w:rPr>
          <w:rFonts w:eastAsia="Times New Roman"/>
          <w:szCs w:val="24"/>
        </w:rPr>
        <w:t xml:space="preserve"> на 5,6 %</w:t>
      </w:r>
      <w:r w:rsidR="00FA026A">
        <w:rPr>
          <w:rFonts w:eastAsia="Times New Roman"/>
          <w:szCs w:val="24"/>
        </w:rPr>
        <w:t>)</w:t>
      </w:r>
      <w:r w:rsidRPr="00B34C6C">
        <w:rPr>
          <w:rFonts w:eastAsia="Times New Roman"/>
          <w:szCs w:val="24"/>
        </w:rPr>
        <w:t>.</w:t>
      </w:r>
    </w:p>
    <w:p w:rsidR="00B34C6C" w:rsidRPr="00B34C6C" w:rsidRDefault="001440C3" w:rsidP="00B34C6C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  <w:t>Кроме этого 146 детей получали</w:t>
      </w:r>
      <w:r w:rsidR="00B34C6C" w:rsidRPr="00B34C6C">
        <w:rPr>
          <w:rFonts w:eastAsia="Times New Roman"/>
          <w:szCs w:val="24"/>
        </w:rPr>
        <w:t xml:space="preserve"> дошкольное образование  </w:t>
      </w:r>
      <w:r w:rsidR="00FA026A">
        <w:rPr>
          <w:rFonts w:eastAsia="Times New Roman"/>
          <w:szCs w:val="24"/>
        </w:rPr>
        <w:t>на базе других учреждений (</w:t>
      </w:r>
      <w:r w:rsidR="00FA026A" w:rsidRPr="00B34C6C">
        <w:rPr>
          <w:rFonts w:eastAsia="Times New Roman"/>
          <w:szCs w:val="24"/>
        </w:rPr>
        <w:t>2013</w:t>
      </w:r>
      <w:r w:rsidR="00FA026A">
        <w:rPr>
          <w:rFonts w:eastAsia="Times New Roman"/>
          <w:szCs w:val="24"/>
        </w:rPr>
        <w:t xml:space="preserve"> г.</w:t>
      </w:r>
      <w:r w:rsidR="00FA026A" w:rsidRPr="00B34C6C">
        <w:rPr>
          <w:rFonts w:eastAsia="Times New Roman"/>
          <w:szCs w:val="24"/>
        </w:rPr>
        <w:t xml:space="preserve"> – 115 детей)</w:t>
      </w:r>
      <w:r w:rsidR="00FA026A">
        <w:rPr>
          <w:rFonts w:eastAsia="Times New Roman"/>
          <w:szCs w:val="24"/>
        </w:rPr>
        <w:t xml:space="preserve">: </w:t>
      </w:r>
      <w:r w:rsidR="00B34C6C" w:rsidRPr="00B34C6C">
        <w:rPr>
          <w:rFonts w:eastAsia="Times New Roman"/>
          <w:szCs w:val="24"/>
        </w:rPr>
        <w:t xml:space="preserve">в детских домах </w:t>
      </w:r>
      <w:proofErr w:type="spellStart"/>
      <w:r w:rsidR="00B34C6C" w:rsidRPr="00B34C6C">
        <w:rPr>
          <w:rFonts w:eastAsia="Times New Roman"/>
          <w:szCs w:val="24"/>
        </w:rPr>
        <w:t>р.п</w:t>
      </w:r>
      <w:proofErr w:type="spellEnd"/>
      <w:r w:rsidR="00B34C6C" w:rsidRPr="00B34C6C">
        <w:rPr>
          <w:rFonts w:eastAsia="Times New Roman"/>
          <w:szCs w:val="24"/>
        </w:rPr>
        <w:t xml:space="preserve">. Переяславка – 5 детей, в  МБОУ ЦРТДЮ </w:t>
      </w:r>
      <w:proofErr w:type="spellStart"/>
      <w:r w:rsidR="00B34C6C" w:rsidRPr="00B34C6C">
        <w:rPr>
          <w:rFonts w:eastAsia="Times New Roman"/>
          <w:szCs w:val="24"/>
        </w:rPr>
        <w:t>р.п</w:t>
      </w:r>
      <w:proofErr w:type="spellEnd"/>
      <w:r w:rsidR="00B34C6C" w:rsidRPr="00B34C6C">
        <w:rPr>
          <w:rFonts w:eastAsia="Times New Roman"/>
          <w:szCs w:val="24"/>
        </w:rPr>
        <w:t xml:space="preserve">. Переяславка – 15 детей, в социально-реабилитационных центрах </w:t>
      </w:r>
      <w:proofErr w:type="spellStart"/>
      <w:r w:rsidR="00B34C6C" w:rsidRPr="00B34C6C">
        <w:rPr>
          <w:rFonts w:eastAsia="Times New Roman"/>
          <w:szCs w:val="24"/>
        </w:rPr>
        <w:t>р.п</w:t>
      </w:r>
      <w:proofErr w:type="spellEnd"/>
      <w:r w:rsidR="00B34C6C" w:rsidRPr="00B34C6C">
        <w:rPr>
          <w:rFonts w:eastAsia="Times New Roman"/>
          <w:szCs w:val="24"/>
        </w:rPr>
        <w:t xml:space="preserve">. Хор и с. </w:t>
      </w:r>
      <w:proofErr w:type="spellStart"/>
      <w:r w:rsidR="00B34C6C" w:rsidRPr="00B34C6C">
        <w:rPr>
          <w:rFonts w:eastAsia="Times New Roman"/>
          <w:szCs w:val="24"/>
        </w:rPr>
        <w:t>Могилевка</w:t>
      </w:r>
      <w:proofErr w:type="spellEnd"/>
      <w:r w:rsidR="00B34C6C" w:rsidRPr="00B34C6C">
        <w:rPr>
          <w:rFonts w:eastAsia="Times New Roman"/>
          <w:szCs w:val="24"/>
        </w:rPr>
        <w:t xml:space="preserve"> – 15</w:t>
      </w:r>
      <w:r>
        <w:rPr>
          <w:rFonts w:eastAsia="Times New Roman"/>
          <w:szCs w:val="24"/>
        </w:rPr>
        <w:t xml:space="preserve"> дошкольников; 85 детей посещали</w:t>
      </w:r>
      <w:r w:rsidR="00B34C6C" w:rsidRPr="00B34C6C">
        <w:rPr>
          <w:rFonts w:eastAsia="Times New Roman"/>
          <w:szCs w:val="24"/>
        </w:rPr>
        <w:t xml:space="preserve"> группы кратковременного пребывания на базе общеобразовательных организаций (п. </w:t>
      </w:r>
      <w:proofErr w:type="spellStart"/>
      <w:r w:rsidR="00B34C6C" w:rsidRPr="00B34C6C">
        <w:rPr>
          <w:rFonts w:eastAsia="Times New Roman"/>
          <w:szCs w:val="24"/>
        </w:rPr>
        <w:t>Сидима</w:t>
      </w:r>
      <w:proofErr w:type="spellEnd"/>
      <w:r w:rsidR="00B34C6C" w:rsidRPr="00B34C6C">
        <w:rPr>
          <w:rFonts w:eastAsia="Times New Roman"/>
          <w:szCs w:val="24"/>
        </w:rPr>
        <w:t xml:space="preserve">, п. Золотой, п. </w:t>
      </w:r>
      <w:proofErr w:type="spellStart"/>
      <w:r w:rsidR="00B34C6C" w:rsidRPr="00B34C6C">
        <w:rPr>
          <w:rFonts w:eastAsia="Times New Roman"/>
          <w:szCs w:val="24"/>
        </w:rPr>
        <w:t>Дурмин</w:t>
      </w:r>
      <w:proofErr w:type="spellEnd"/>
      <w:r w:rsidR="00B34C6C" w:rsidRPr="00B34C6C">
        <w:rPr>
          <w:rFonts w:eastAsia="Times New Roman"/>
          <w:szCs w:val="24"/>
        </w:rPr>
        <w:t xml:space="preserve">, п. </w:t>
      </w:r>
      <w:proofErr w:type="spellStart"/>
      <w:r w:rsidR="00B34C6C" w:rsidRPr="00B34C6C">
        <w:rPr>
          <w:rFonts w:eastAsia="Times New Roman"/>
          <w:szCs w:val="24"/>
        </w:rPr>
        <w:t>Долми</w:t>
      </w:r>
      <w:proofErr w:type="spellEnd"/>
      <w:r w:rsidR="00B34C6C" w:rsidRPr="00B34C6C">
        <w:rPr>
          <w:rFonts w:eastAsia="Times New Roman"/>
          <w:szCs w:val="24"/>
        </w:rPr>
        <w:t>, с. Черняево), в социальной гостиной в  МБОУ СОШ п. Сита – 20 детей. Итого общее число детей, посещающих учреждения, реализующие программу дошкольного образования – 2556, охват -</w:t>
      </w:r>
      <w:r w:rsidR="00FA026A">
        <w:rPr>
          <w:rFonts w:eastAsia="Times New Roman"/>
          <w:szCs w:val="24"/>
        </w:rPr>
        <w:t xml:space="preserve"> </w:t>
      </w:r>
      <w:r w:rsidR="00B34C6C" w:rsidRPr="00B34C6C">
        <w:rPr>
          <w:rFonts w:eastAsia="Times New Roman"/>
          <w:szCs w:val="24"/>
        </w:rPr>
        <w:t xml:space="preserve">68,7 % </w:t>
      </w:r>
      <w:r w:rsidR="00FA026A">
        <w:rPr>
          <w:rFonts w:eastAsia="Times New Roman"/>
          <w:szCs w:val="24"/>
        </w:rPr>
        <w:t>(</w:t>
      </w:r>
      <w:r w:rsidR="00B34C6C" w:rsidRPr="00B34C6C">
        <w:rPr>
          <w:rFonts w:eastAsia="Times New Roman"/>
          <w:szCs w:val="24"/>
        </w:rPr>
        <w:t>2013</w:t>
      </w:r>
      <w:r w:rsidR="00FA026A">
        <w:rPr>
          <w:rFonts w:eastAsia="Times New Roman"/>
          <w:szCs w:val="24"/>
        </w:rPr>
        <w:t xml:space="preserve"> г.</w:t>
      </w:r>
      <w:r w:rsidR="00B34C6C" w:rsidRPr="00B34C6C">
        <w:rPr>
          <w:rFonts w:eastAsia="Times New Roman"/>
          <w:szCs w:val="24"/>
        </w:rPr>
        <w:t xml:space="preserve"> – 2371</w:t>
      </w:r>
      <w:r w:rsidR="00FA026A">
        <w:rPr>
          <w:rFonts w:eastAsia="Times New Roman"/>
          <w:szCs w:val="24"/>
        </w:rPr>
        <w:t xml:space="preserve"> ребенок</w:t>
      </w:r>
      <w:r w:rsidR="00B34C6C" w:rsidRPr="00B34C6C">
        <w:rPr>
          <w:rFonts w:eastAsia="Times New Roman"/>
          <w:szCs w:val="24"/>
        </w:rPr>
        <w:t>, охват - 62,4 %).</w:t>
      </w:r>
    </w:p>
    <w:p w:rsidR="00B34C6C" w:rsidRPr="00B34C6C" w:rsidRDefault="00B34C6C" w:rsidP="00B34C6C">
      <w:pPr>
        <w:jc w:val="both"/>
        <w:rPr>
          <w:rFonts w:eastAsia="Times New Roman"/>
          <w:szCs w:val="24"/>
        </w:rPr>
      </w:pPr>
      <w:r w:rsidRPr="00B34C6C">
        <w:rPr>
          <w:rFonts w:eastAsia="Times New Roman"/>
          <w:szCs w:val="24"/>
        </w:rPr>
        <w:tab/>
        <w:t xml:space="preserve">Всего не охвачено дошкольным образованием 1684 ребенка, из них  519 детей </w:t>
      </w:r>
      <w:r w:rsidR="00FA026A">
        <w:rPr>
          <w:rFonts w:eastAsia="Times New Roman"/>
          <w:szCs w:val="24"/>
        </w:rPr>
        <w:t>до года (</w:t>
      </w:r>
      <w:r w:rsidRPr="00B34C6C">
        <w:rPr>
          <w:rFonts w:eastAsia="Times New Roman"/>
          <w:szCs w:val="24"/>
        </w:rPr>
        <w:t>2013</w:t>
      </w:r>
      <w:r w:rsidR="00FA026A">
        <w:rPr>
          <w:rFonts w:eastAsia="Times New Roman"/>
          <w:szCs w:val="24"/>
        </w:rPr>
        <w:t xml:space="preserve"> г.</w:t>
      </w:r>
      <w:r w:rsidRPr="00B34C6C">
        <w:rPr>
          <w:rFonts w:eastAsia="Times New Roman"/>
          <w:szCs w:val="24"/>
        </w:rPr>
        <w:t>– 2064</w:t>
      </w:r>
      <w:r w:rsidR="00FA026A">
        <w:rPr>
          <w:rFonts w:eastAsia="Times New Roman"/>
          <w:szCs w:val="24"/>
        </w:rPr>
        <w:t xml:space="preserve"> ребенка</w:t>
      </w:r>
      <w:r w:rsidRPr="00B34C6C">
        <w:rPr>
          <w:rFonts w:eastAsia="Times New Roman"/>
          <w:szCs w:val="24"/>
        </w:rPr>
        <w:t>, из них 526 детей до 1 года).</w:t>
      </w:r>
    </w:p>
    <w:p w:rsidR="005020DC" w:rsidRDefault="00B34C6C" w:rsidP="00FA026A">
      <w:pPr>
        <w:jc w:val="both"/>
        <w:rPr>
          <w:rFonts w:eastAsia="Times New Roman"/>
          <w:szCs w:val="24"/>
        </w:rPr>
      </w:pPr>
      <w:r w:rsidRPr="00B34C6C">
        <w:rPr>
          <w:rFonts w:eastAsia="Times New Roman"/>
          <w:szCs w:val="24"/>
        </w:rPr>
        <w:lastRenderedPageBreak/>
        <w:tab/>
        <w:t xml:space="preserve">Очереди </w:t>
      </w:r>
      <w:r w:rsidR="00FA026A">
        <w:rPr>
          <w:rFonts w:eastAsia="Times New Roman"/>
          <w:szCs w:val="24"/>
        </w:rPr>
        <w:t xml:space="preserve">за зачисление детей </w:t>
      </w:r>
      <w:r w:rsidRPr="00B34C6C">
        <w:rPr>
          <w:rFonts w:eastAsia="Times New Roman"/>
          <w:szCs w:val="24"/>
        </w:rPr>
        <w:t xml:space="preserve">в </w:t>
      </w:r>
      <w:r w:rsidR="00FA026A">
        <w:rPr>
          <w:rFonts w:eastAsia="Times New Roman"/>
          <w:szCs w:val="24"/>
        </w:rPr>
        <w:t xml:space="preserve"> МБДОУ нет (</w:t>
      </w:r>
      <w:r w:rsidRPr="00B34C6C">
        <w:rPr>
          <w:rFonts w:eastAsia="Times New Roman"/>
          <w:szCs w:val="24"/>
        </w:rPr>
        <w:t>201</w:t>
      </w:r>
      <w:r w:rsidR="00FA026A">
        <w:rPr>
          <w:rFonts w:eastAsia="Times New Roman"/>
          <w:szCs w:val="24"/>
        </w:rPr>
        <w:t>3 г.</w:t>
      </w:r>
      <w:r w:rsidRPr="00B34C6C">
        <w:rPr>
          <w:rFonts w:eastAsia="Times New Roman"/>
          <w:szCs w:val="24"/>
        </w:rPr>
        <w:t xml:space="preserve"> -  22 ребенка</w:t>
      </w:r>
      <w:r w:rsidR="00FA026A">
        <w:rPr>
          <w:rFonts w:eastAsia="Times New Roman"/>
          <w:szCs w:val="24"/>
        </w:rPr>
        <w:t>)</w:t>
      </w:r>
      <w:r w:rsidRPr="00B34C6C">
        <w:rPr>
          <w:rFonts w:eastAsia="Times New Roman"/>
          <w:szCs w:val="24"/>
        </w:rPr>
        <w:t xml:space="preserve">.   На учете для получения мест в </w:t>
      </w:r>
      <w:r w:rsidR="00FA026A">
        <w:rPr>
          <w:rFonts w:eastAsia="Times New Roman"/>
          <w:szCs w:val="24"/>
        </w:rPr>
        <w:t xml:space="preserve"> МБДОУ </w:t>
      </w:r>
      <w:r w:rsidR="001440C3">
        <w:rPr>
          <w:rFonts w:eastAsia="Times New Roman"/>
          <w:szCs w:val="24"/>
        </w:rPr>
        <w:t>стояли</w:t>
      </w:r>
      <w:r w:rsidRPr="00B34C6C">
        <w:rPr>
          <w:rFonts w:eastAsia="Times New Roman"/>
          <w:szCs w:val="24"/>
        </w:rPr>
        <w:t xml:space="preserve"> 304 ребенка (до 1 года – 63, с 1 года до 2 лет</w:t>
      </w:r>
      <w:r w:rsidR="00FA026A">
        <w:rPr>
          <w:rFonts w:eastAsia="Times New Roman"/>
          <w:szCs w:val="24"/>
        </w:rPr>
        <w:t xml:space="preserve"> </w:t>
      </w:r>
      <w:r w:rsidRPr="00B34C6C">
        <w:rPr>
          <w:rFonts w:eastAsia="Times New Roman"/>
          <w:szCs w:val="24"/>
        </w:rPr>
        <w:t>-</w:t>
      </w:r>
      <w:r w:rsidR="00FA026A">
        <w:rPr>
          <w:rFonts w:eastAsia="Times New Roman"/>
          <w:szCs w:val="24"/>
        </w:rPr>
        <w:t xml:space="preserve"> </w:t>
      </w:r>
      <w:r w:rsidRPr="00B34C6C">
        <w:rPr>
          <w:rFonts w:eastAsia="Times New Roman"/>
          <w:szCs w:val="24"/>
        </w:rPr>
        <w:t>227, с 2 до 3</w:t>
      </w:r>
      <w:r w:rsidR="00FA026A">
        <w:rPr>
          <w:rFonts w:eastAsia="Times New Roman"/>
          <w:szCs w:val="24"/>
        </w:rPr>
        <w:t xml:space="preserve"> лет</w:t>
      </w:r>
      <w:r w:rsidRPr="00B34C6C">
        <w:rPr>
          <w:rFonts w:eastAsia="Times New Roman"/>
          <w:szCs w:val="24"/>
        </w:rPr>
        <w:t xml:space="preserve"> – 14 детей).</w:t>
      </w:r>
      <w:bookmarkStart w:id="6" w:name="_Toc357768784"/>
    </w:p>
    <w:p w:rsidR="008A5540" w:rsidRPr="005020DC" w:rsidRDefault="008A5540" w:rsidP="00FA026A">
      <w:pPr>
        <w:jc w:val="both"/>
        <w:rPr>
          <w:rFonts w:eastAsia="Times New Roman"/>
          <w:szCs w:val="24"/>
        </w:rPr>
      </w:pPr>
      <w:r w:rsidRPr="00872E2F">
        <w:rPr>
          <w:rFonts w:eastAsiaTheme="majorEastAsia"/>
          <w:b/>
          <w:bCs/>
          <w:lang w:eastAsia="en-US"/>
        </w:rPr>
        <w:t>2.3.3. Организация дополнительного образования детей</w:t>
      </w:r>
      <w:bookmarkEnd w:id="6"/>
      <w:r w:rsidRPr="00872E2F">
        <w:rPr>
          <w:rFonts w:eastAsiaTheme="majorEastAsia"/>
          <w:b/>
          <w:bCs/>
          <w:lang w:eastAsia="en-US"/>
        </w:rPr>
        <w:t xml:space="preserve"> </w:t>
      </w:r>
    </w:p>
    <w:p w:rsidR="00BA75F3" w:rsidRPr="00BA75F3" w:rsidRDefault="008A5540" w:rsidP="00BA75F3">
      <w:pPr>
        <w:jc w:val="both"/>
        <w:rPr>
          <w:rFonts w:eastAsia="Times New Roman"/>
          <w:szCs w:val="24"/>
        </w:rPr>
      </w:pPr>
      <w:r w:rsidRPr="00872E2F">
        <w:rPr>
          <w:lang w:eastAsia="en-US"/>
        </w:rPr>
        <w:tab/>
      </w:r>
      <w:r w:rsidR="00BA75F3" w:rsidRPr="00BA75F3">
        <w:rPr>
          <w:rFonts w:eastAsia="Times New Roman"/>
          <w:szCs w:val="24"/>
        </w:rPr>
        <w:t xml:space="preserve">В </w:t>
      </w:r>
      <w:r w:rsidR="00BA75F3">
        <w:rPr>
          <w:rFonts w:eastAsia="Times New Roman"/>
          <w:szCs w:val="24"/>
        </w:rPr>
        <w:t xml:space="preserve"> МБДОУ муниципального </w:t>
      </w:r>
      <w:r w:rsidR="00BA75F3" w:rsidRPr="00BA75F3">
        <w:rPr>
          <w:rFonts w:eastAsia="Times New Roman"/>
          <w:szCs w:val="24"/>
        </w:rPr>
        <w:t>района организовано дополнительное образование детей, которое осуществляется через кружковую деятельность. Орга</w:t>
      </w:r>
      <w:r w:rsidR="008C17FF">
        <w:rPr>
          <w:rFonts w:eastAsia="Times New Roman"/>
          <w:szCs w:val="24"/>
        </w:rPr>
        <w:t>низация кружковой работы в МБДОУ</w:t>
      </w:r>
      <w:r w:rsidR="00BA75F3" w:rsidRPr="00BA75F3">
        <w:rPr>
          <w:rFonts w:eastAsia="Times New Roman"/>
          <w:szCs w:val="24"/>
        </w:rPr>
        <w:t xml:space="preserve"> бесплатна. С детьми работают педагоги дошкольных </w:t>
      </w:r>
      <w:r w:rsidR="008C17FF">
        <w:rPr>
          <w:rFonts w:eastAsia="Times New Roman"/>
          <w:szCs w:val="24"/>
        </w:rPr>
        <w:t xml:space="preserve">учреждений </w:t>
      </w:r>
      <w:r w:rsidR="00BA75F3" w:rsidRPr="00BA75F3">
        <w:rPr>
          <w:rFonts w:eastAsia="Times New Roman"/>
          <w:szCs w:val="24"/>
        </w:rPr>
        <w:t>(педагоги дополнительного образования, воспитатели, музыкальные руководители, инструкторы по физической культуре).</w:t>
      </w:r>
    </w:p>
    <w:p w:rsidR="00BA75F3" w:rsidRPr="00BA75F3" w:rsidRDefault="00BA75F3" w:rsidP="00BA75F3">
      <w:pPr>
        <w:jc w:val="both"/>
        <w:rPr>
          <w:rFonts w:eastAsia="Times New Roman"/>
          <w:szCs w:val="24"/>
        </w:rPr>
      </w:pPr>
      <w:r w:rsidRPr="00BA75F3">
        <w:rPr>
          <w:rFonts w:eastAsia="Times New Roman"/>
          <w:szCs w:val="24"/>
        </w:rPr>
        <w:tab/>
        <w:t xml:space="preserve">В 2014 году </w:t>
      </w:r>
      <w:r w:rsidR="001440C3">
        <w:rPr>
          <w:rFonts w:eastAsia="Times New Roman"/>
          <w:szCs w:val="24"/>
        </w:rPr>
        <w:t xml:space="preserve">был </w:t>
      </w:r>
      <w:r w:rsidRPr="00BA75F3">
        <w:rPr>
          <w:rFonts w:eastAsia="Times New Roman"/>
          <w:szCs w:val="24"/>
        </w:rPr>
        <w:t>организ</w:t>
      </w:r>
      <w:r w:rsidR="001440C3">
        <w:rPr>
          <w:rFonts w:eastAsia="Times New Roman"/>
          <w:szCs w:val="24"/>
        </w:rPr>
        <w:t>ован 61 кружок, которые посещали</w:t>
      </w:r>
      <w:r w:rsidRPr="00BA75F3">
        <w:rPr>
          <w:rFonts w:eastAsia="Times New Roman"/>
          <w:szCs w:val="24"/>
        </w:rPr>
        <w:t xml:space="preserve"> 1169 дошкольников</w:t>
      </w:r>
      <w:r w:rsidR="008C17FF">
        <w:rPr>
          <w:rFonts w:eastAsia="Times New Roman"/>
          <w:szCs w:val="24"/>
        </w:rPr>
        <w:t xml:space="preserve"> (</w:t>
      </w:r>
      <w:r w:rsidRPr="00BA75F3">
        <w:rPr>
          <w:rFonts w:eastAsia="Times New Roman"/>
          <w:szCs w:val="24"/>
        </w:rPr>
        <w:t>2013</w:t>
      </w:r>
      <w:r w:rsidR="008C17FF">
        <w:rPr>
          <w:rFonts w:eastAsia="Times New Roman"/>
          <w:szCs w:val="24"/>
        </w:rPr>
        <w:t xml:space="preserve"> г.</w:t>
      </w:r>
      <w:r w:rsidRPr="00BA75F3">
        <w:rPr>
          <w:rFonts w:eastAsia="Times New Roman"/>
          <w:szCs w:val="24"/>
        </w:rPr>
        <w:t xml:space="preserve"> – 57 кружков, 995 детей).</w:t>
      </w:r>
    </w:p>
    <w:p w:rsidR="00BA75F3" w:rsidRPr="00BA75F3" w:rsidRDefault="00BA75F3" w:rsidP="00BA75F3">
      <w:pPr>
        <w:jc w:val="both"/>
        <w:rPr>
          <w:rFonts w:eastAsia="Times New Roman"/>
          <w:szCs w:val="24"/>
        </w:rPr>
      </w:pPr>
      <w:r w:rsidRPr="00BA75F3">
        <w:rPr>
          <w:rFonts w:eastAsia="Times New Roman"/>
          <w:szCs w:val="24"/>
        </w:rPr>
        <w:tab/>
      </w:r>
      <w:proofErr w:type="gramStart"/>
      <w:r w:rsidRPr="00BA75F3">
        <w:rPr>
          <w:rFonts w:eastAsia="Times New Roman"/>
          <w:szCs w:val="24"/>
        </w:rPr>
        <w:t xml:space="preserve">Кружки </w:t>
      </w:r>
      <w:r w:rsidR="001440C3">
        <w:rPr>
          <w:rFonts w:eastAsia="Times New Roman"/>
          <w:szCs w:val="24"/>
        </w:rPr>
        <w:t xml:space="preserve">работали </w:t>
      </w:r>
      <w:r w:rsidRPr="00BA75F3">
        <w:rPr>
          <w:rFonts w:eastAsia="Times New Roman"/>
          <w:szCs w:val="24"/>
        </w:rPr>
        <w:t>по направлениям: художественно-эстетическое (44 кружка, 814 детей), физкультурно-спортивное направление (8 кружков, 158 детей), туристско-краеведческое направление (1 кружок, 20 детей)</w:t>
      </w:r>
      <w:r w:rsidR="008C17FF">
        <w:rPr>
          <w:rFonts w:eastAsia="Times New Roman"/>
          <w:szCs w:val="24"/>
        </w:rPr>
        <w:t xml:space="preserve">,  другие направления </w:t>
      </w:r>
      <w:r w:rsidRPr="00BA75F3">
        <w:rPr>
          <w:rFonts w:eastAsia="Times New Roman"/>
          <w:szCs w:val="24"/>
        </w:rPr>
        <w:t xml:space="preserve"> (8 кружков, 177 детей).</w:t>
      </w:r>
      <w:proofErr w:type="gramEnd"/>
    </w:p>
    <w:p w:rsidR="008C17FF" w:rsidRDefault="00BA75F3" w:rsidP="008A5540">
      <w:pPr>
        <w:jc w:val="both"/>
        <w:rPr>
          <w:rFonts w:eastAsia="Times New Roman"/>
          <w:szCs w:val="24"/>
        </w:rPr>
      </w:pPr>
      <w:r w:rsidRPr="00BA75F3">
        <w:rPr>
          <w:rFonts w:eastAsia="Times New Roman"/>
          <w:szCs w:val="24"/>
        </w:rPr>
        <w:tab/>
        <w:t xml:space="preserve">Программы дополнительного образования детей дошкольного возраста реализуются в школах искусств </w:t>
      </w:r>
      <w:proofErr w:type="spellStart"/>
      <w:r w:rsidRPr="00BA75F3">
        <w:rPr>
          <w:rFonts w:eastAsia="Times New Roman"/>
          <w:szCs w:val="24"/>
        </w:rPr>
        <w:t>р.п</w:t>
      </w:r>
      <w:proofErr w:type="spellEnd"/>
      <w:r w:rsidRPr="00BA75F3">
        <w:rPr>
          <w:rFonts w:eastAsia="Times New Roman"/>
          <w:szCs w:val="24"/>
        </w:rPr>
        <w:t xml:space="preserve">. </w:t>
      </w:r>
      <w:r w:rsidR="008C17FF">
        <w:rPr>
          <w:rFonts w:eastAsia="Times New Roman"/>
          <w:szCs w:val="24"/>
        </w:rPr>
        <w:t>Переяславка (40 детей;</w:t>
      </w:r>
      <w:r w:rsidR="005020DC">
        <w:rPr>
          <w:rFonts w:eastAsia="Times New Roman"/>
          <w:szCs w:val="24"/>
        </w:rPr>
        <w:t xml:space="preserve"> музыка, хореография, ИЗО), </w:t>
      </w:r>
      <w:r w:rsidRPr="00BA75F3">
        <w:rPr>
          <w:rFonts w:eastAsia="Times New Roman"/>
          <w:szCs w:val="24"/>
        </w:rPr>
        <w:t xml:space="preserve"> </w:t>
      </w:r>
      <w:proofErr w:type="spellStart"/>
      <w:r w:rsidRPr="00BA75F3">
        <w:rPr>
          <w:rFonts w:eastAsia="Times New Roman"/>
          <w:szCs w:val="24"/>
        </w:rPr>
        <w:t>р.п</w:t>
      </w:r>
      <w:proofErr w:type="spellEnd"/>
      <w:r w:rsidRPr="00BA75F3">
        <w:rPr>
          <w:rFonts w:eastAsia="Times New Roman"/>
          <w:szCs w:val="24"/>
        </w:rPr>
        <w:t xml:space="preserve">. </w:t>
      </w:r>
      <w:proofErr w:type="gramStart"/>
      <w:r w:rsidRPr="00BA75F3">
        <w:rPr>
          <w:rFonts w:eastAsia="Times New Roman"/>
          <w:szCs w:val="24"/>
        </w:rPr>
        <w:t>Хор (23 ребенка</w:t>
      </w:r>
      <w:r w:rsidR="008C17FF">
        <w:rPr>
          <w:rFonts w:eastAsia="Times New Roman"/>
          <w:szCs w:val="24"/>
        </w:rPr>
        <w:t xml:space="preserve">; </w:t>
      </w:r>
      <w:r w:rsidRPr="00BA75F3">
        <w:rPr>
          <w:rFonts w:eastAsia="Times New Roman"/>
          <w:szCs w:val="24"/>
        </w:rPr>
        <w:t xml:space="preserve"> музыка, ритмика, ИЗО; в доме культуры </w:t>
      </w:r>
      <w:proofErr w:type="spellStart"/>
      <w:r w:rsidRPr="00BA75F3">
        <w:rPr>
          <w:rFonts w:eastAsia="Times New Roman"/>
          <w:szCs w:val="24"/>
        </w:rPr>
        <w:t>р.п</w:t>
      </w:r>
      <w:proofErr w:type="spellEnd"/>
      <w:r w:rsidRPr="00BA75F3">
        <w:rPr>
          <w:rFonts w:eastAsia="Times New Roman"/>
          <w:szCs w:val="24"/>
        </w:rPr>
        <w:t>.</w:t>
      </w:r>
      <w:proofErr w:type="gramEnd"/>
      <w:r w:rsidRPr="00BA75F3">
        <w:rPr>
          <w:rFonts w:eastAsia="Times New Roman"/>
          <w:szCs w:val="24"/>
        </w:rPr>
        <w:t xml:space="preserve"> </w:t>
      </w:r>
      <w:proofErr w:type="gramStart"/>
      <w:r w:rsidRPr="00BA75F3">
        <w:rPr>
          <w:rFonts w:eastAsia="Times New Roman"/>
          <w:szCs w:val="24"/>
        </w:rPr>
        <w:t xml:space="preserve">Хор </w:t>
      </w:r>
      <w:r w:rsidR="008C17FF">
        <w:rPr>
          <w:rFonts w:eastAsia="Times New Roman"/>
          <w:szCs w:val="24"/>
        </w:rPr>
        <w:t xml:space="preserve">организован </w:t>
      </w:r>
      <w:r w:rsidRPr="00BA75F3">
        <w:rPr>
          <w:rFonts w:eastAsia="Times New Roman"/>
          <w:szCs w:val="24"/>
        </w:rPr>
        <w:t>кружок «Кудесники»</w:t>
      </w:r>
      <w:r w:rsidR="008C17FF">
        <w:rPr>
          <w:rFonts w:eastAsia="Times New Roman"/>
          <w:szCs w:val="24"/>
        </w:rPr>
        <w:t xml:space="preserve">, который посещает </w:t>
      </w:r>
      <w:r w:rsidRPr="00BA75F3">
        <w:rPr>
          <w:rFonts w:eastAsia="Times New Roman"/>
          <w:szCs w:val="24"/>
        </w:rPr>
        <w:t xml:space="preserve"> 21 ребенок).</w:t>
      </w:r>
      <w:proofErr w:type="gramEnd"/>
      <w:r w:rsidRPr="00BA75F3">
        <w:rPr>
          <w:rFonts w:eastAsia="Times New Roman"/>
          <w:szCs w:val="24"/>
        </w:rPr>
        <w:t xml:space="preserve"> В МБОУ ДОД ДООЦ «Спарта» организованы кружки «Шахматы», «Фитнес».</w:t>
      </w:r>
    </w:p>
    <w:p w:rsidR="008A5540" w:rsidRPr="008C17FF" w:rsidRDefault="008A5540" w:rsidP="008A5540">
      <w:pPr>
        <w:jc w:val="both"/>
        <w:rPr>
          <w:rFonts w:eastAsia="Times New Roman"/>
          <w:szCs w:val="24"/>
        </w:rPr>
      </w:pPr>
      <w:r w:rsidRPr="00872E2F">
        <w:rPr>
          <w:rFonts w:eastAsiaTheme="minorHAnsi"/>
          <w:lang w:eastAsia="en-US"/>
        </w:rPr>
        <w:tab/>
      </w:r>
      <w:bookmarkStart w:id="7" w:name="_Toc357768785"/>
    </w:p>
    <w:p w:rsidR="008A5540" w:rsidRPr="00872E2F" w:rsidRDefault="008A5540" w:rsidP="008A5540">
      <w:pPr>
        <w:jc w:val="both"/>
        <w:rPr>
          <w:rFonts w:eastAsiaTheme="minorHAnsi"/>
          <w:lang w:eastAsia="en-US"/>
        </w:rPr>
      </w:pPr>
      <w:r w:rsidRPr="00872E2F">
        <w:rPr>
          <w:rFonts w:eastAsiaTheme="majorEastAsia"/>
          <w:b/>
          <w:bCs/>
          <w:lang w:eastAsia="en-US"/>
        </w:rPr>
        <w:t>2.3.4. Содержание дошкольного образования</w:t>
      </w:r>
      <w:bookmarkEnd w:id="7"/>
    </w:p>
    <w:p w:rsidR="008C17FF" w:rsidRPr="008C17FF" w:rsidRDefault="008C17FF" w:rsidP="008C17FF">
      <w:pPr>
        <w:shd w:val="clear" w:color="auto" w:fill="FFFFFF"/>
        <w:jc w:val="both"/>
        <w:rPr>
          <w:bCs/>
          <w:iCs/>
          <w:lang w:eastAsia="en-US"/>
        </w:rPr>
      </w:pPr>
      <w:bookmarkStart w:id="8" w:name="_Toc357768786"/>
      <w:r w:rsidRPr="008C17FF">
        <w:rPr>
          <w:lang w:eastAsia="en-US"/>
        </w:rPr>
        <w:t xml:space="preserve">         </w:t>
      </w:r>
      <w:r w:rsidRPr="008C17FF">
        <w:rPr>
          <w:bCs/>
          <w:iCs/>
          <w:lang w:eastAsia="en-US"/>
        </w:rPr>
        <w:t xml:space="preserve"> С 01 января 2014 года для </w:t>
      </w:r>
      <w:r>
        <w:rPr>
          <w:bCs/>
          <w:iCs/>
          <w:lang w:eastAsia="en-US"/>
        </w:rPr>
        <w:t xml:space="preserve"> МБДОУ </w:t>
      </w:r>
      <w:r w:rsidRPr="008C17FF">
        <w:rPr>
          <w:bCs/>
          <w:iCs/>
          <w:lang w:eastAsia="en-US"/>
        </w:rPr>
        <w:t xml:space="preserve">стал актуален  вопрос введения ФГОС дошкольного образования. </w:t>
      </w:r>
    </w:p>
    <w:p w:rsidR="008C17FF" w:rsidRPr="008C17FF" w:rsidRDefault="008C17FF" w:rsidP="008C17FF">
      <w:pPr>
        <w:jc w:val="both"/>
        <w:textAlignment w:val="baseline"/>
        <w:rPr>
          <w:color w:val="000000"/>
          <w:lang w:eastAsia="en-US"/>
        </w:rPr>
      </w:pPr>
      <w:r w:rsidRPr="008C17FF">
        <w:rPr>
          <w:bCs/>
          <w:color w:val="000000"/>
          <w:lang w:eastAsia="en-US"/>
        </w:rPr>
        <w:t xml:space="preserve">          В муниципальном районе </w:t>
      </w:r>
      <w:r w:rsidR="001440C3">
        <w:rPr>
          <w:bCs/>
          <w:color w:val="000000"/>
          <w:lang w:eastAsia="en-US"/>
        </w:rPr>
        <w:t xml:space="preserve"> была </w:t>
      </w:r>
      <w:r w:rsidRPr="008C17FF">
        <w:rPr>
          <w:bCs/>
          <w:color w:val="000000"/>
          <w:lang w:eastAsia="en-US"/>
        </w:rPr>
        <w:t xml:space="preserve">проделана </w:t>
      </w:r>
      <w:r w:rsidR="005020DC">
        <w:rPr>
          <w:bCs/>
          <w:color w:val="000000"/>
          <w:lang w:eastAsia="en-US"/>
        </w:rPr>
        <w:t xml:space="preserve">необходимая </w:t>
      </w:r>
      <w:r w:rsidRPr="008C17FF">
        <w:rPr>
          <w:bCs/>
          <w:color w:val="000000"/>
          <w:lang w:eastAsia="en-US"/>
        </w:rPr>
        <w:t xml:space="preserve">работа по подготовке введения ФГОС дошкольного образования. Издан приказ Управления образования, которым утвержден план мероприятий («дорожная карта»)  по введению ФГОС дошкольного образования в </w:t>
      </w:r>
      <w:r>
        <w:rPr>
          <w:bCs/>
          <w:color w:val="000000"/>
          <w:lang w:eastAsia="en-US"/>
        </w:rPr>
        <w:t>МБ</w:t>
      </w:r>
      <w:r w:rsidRPr="008C17FF">
        <w:rPr>
          <w:bCs/>
          <w:color w:val="000000"/>
          <w:lang w:eastAsia="en-US"/>
        </w:rPr>
        <w:t>ДОУ муниципального района. В дошкольных учреждениях разработаны «дорожные карты» введения ФГОС дошкольного образования. В учреждениях пров</w:t>
      </w:r>
      <w:r w:rsidR="001440C3">
        <w:rPr>
          <w:bCs/>
          <w:color w:val="000000"/>
          <w:lang w:eastAsia="en-US"/>
        </w:rPr>
        <w:t>едена</w:t>
      </w:r>
      <w:r w:rsidRPr="008C17FF">
        <w:rPr>
          <w:bCs/>
          <w:color w:val="000000"/>
          <w:lang w:eastAsia="en-US"/>
        </w:rPr>
        <w:t xml:space="preserve"> необходимая работа </w:t>
      </w:r>
      <w:r w:rsidRPr="008C17FF">
        <w:rPr>
          <w:rFonts w:eastAsia="Times New Roman"/>
          <w:bCs/>
          <w:iCs/>
        </w:rPr>
        <w:t>по нормативно-правовому, кадровому, финансово-экономическому, организационно-информационному и материально-техническому обеспечению введения ФГОС дошкольного образования,  о</w:t>
      </w:r>
      <w:r w:rsidRPr="008C17FF">
        <w:rPr>
          <w:rFonts w:eastAsia="Times New Roman"/>
        </w:rPr>
        <w:t>рг</w:t>
      </w:r>
      <w:r w:rsidRPr="008C17FF">
        <w:rPr>
          <w:rFonts w:eastAsia="Times New Roman"/>
          <w:spacing w:val="-1"/>
        </w:rPr>
        <w:t>а</w:t>
      </w:r>
      <w:r w:rsidRPr="008C17FF">
        <w:rPr>
          <w:rFonts w:eastAsia="Times New Roman"/>
          <w:spacing w:val="1"/>
        </w:rPr>
        <w:t>низ</w:t>
      </w:r>
      <w:r w:rsidRPr="008C17FF">
        <w:rPr>
          <w:rFonts w:eastAsia="Times New Roman"/>
          <w:spacing w:val="-1"/>
        </w:rPr>
        <w:t>овано</w:t>
      </w:r>
      <w:r w:rsidRPr="008C17FF">
        <w:rPr>
          <w:rFonts w:eastAsia="Times New Roman"/>
        </w:rPr>
        <w:t> </w:t>
      </w:r>
      <w:r w:rsidRPr="008C17FF">
        <w:rPr>
          <w:rFonts w:eastAsia="Times New Roman"/>
          <w:spacing w:val="-1"/>
        </w:rPr>
        <w:t>ме</w:t>
      </w:r>
      <w:r w:rsidRPr="008C17FF">
        <w:rPr>
          <w:rFonts w:eastAsia="Times New Roman"/>
        </w:rPr>
        <w:t>то</w:t>
      </w:r>
      <w:r w:rsidRPr="008C17FF">
        <w:rPr>
          <w:rFonts w:eastAsia="Times New Roman"/>
          <w:spacing w:val="-2"/>
        </w:rPr>
        <w:t>д</w:t>
      </w:r>
      <w:r w:rsidRPr="008C17FF">
        <w:rPr>
          <w:rFonts w:eastAsia="Times New Roman"/>
          <w:spacing w:val="1"/>
        </w:rPr>
        <w:t>и</w:t>
      </w:r>
      <w:r w:rsidRPr="008C17FF">
        <w:rPr>
          <w:rFonts w:eastAsia="Times New Roman"/>
          <w:spacing w:val="-1"/>
        </w:rPr>
        <w:t>чес</w:t>
      </w:r>
      <w:r w:rsidRPr="008C17FF">
        <w:rPr>
          <w:rFonts w:eastAsia="Times New Roman"/>
          <w:spacing w:val="1"/>
        </w:rPr>
        <w:t>к</w:t>
      </w:r>
      <w:r w:rsidRPr="008C17FF">
        <w:rPr>
          <w:rFonts w:eastAsia="Times New Roman"/>
        </w:rPr>
        <w:t>ое и</w:t>
      </w:r>
      <w:r w:rsidRPr="008C17FF">
        <w:rPr>
          <w:rFonts w:eastAsia="Times New Roman"/>
          <w:spacing w:val="1"/>
        </w:rPr>
        <w:t> </w:t>
      </w:r>
      <w:r w:rsidRPr="008C17FF">
        <w:rPr>
          <w:rFonts w:eastAsia="Times New Roman"/>
          <w:spacing w:val="-1"/>
        </w:rPr>
        <w:t>и</w:t>
      </w:r>
      <w:r w:rsidRPr="008C17FF">
        <w:rPr>
          <w:rFonts w:eastAsia="Times New Roman"/>
          <w:spacing w:val="1"/>
        </w:rPr>
        <w:t>н</w:t>
      </w:r>
      <w:r w:rsidRPr="008C17FF">
        <w:rPr>
          <w:rFonts w:eastAsia="Times New Roman"/>
        </w:rPr>
        <w:t>форм</w:t>
      </w:r>
      <w:r w:rsidRPr="008C17FF">
        <w:rPr>
          <w:rFonts w:eastAsia="Times New Roman"/>
          <w:spacing w:val="-1"/>
        </w:rPr>
        <w:t>а</w:t>
      </w:r>
      <w:r w:rsidRPr="008C17FF">
        <w:rPr>
          <w:rFonts w:eastAsia="Times New Roman"/>
          <w:spacing w:val="1"/>
        </w:rPr>
        <w:t>ци</w:t>
      </w:r>
      <w:r w:rsidRPr="008C17FF">
        <w:rPr>
          <w:rFonts w:eastAsia="Times New Roman"/>
          <w:spacing w:val="-2"/>
        </w:rPr>
        <w:t>о</w:t>
      </w:r>
      <w:r w:rsidRPr="008C17FF">
        <w:rPr>
          <w:rFonts w:eastAsia="Times New Roman"/>
          <w:spacing w:val="1"/>
        </w:rPr>
        <w:t>нн</w:t>
      </w:r>
      <w:r w:rsidRPr="008C17FF">
        <w:rPr>
          <w:rFonts w:eastAsia="Times New Roman"/>
          <w:spacing w:val="-2"/>
        </w:rPr>
        <w:t>о</w:t>
      </w:r>
      <w:r w:rsidRPr="008C17FF">
        <w:rPr>
          <w:rFonts w:eastAsia="Times New Roman"/>
        </w:rPr>
        <w:t>е </w:t>
      </w:r>
      <w:r w:rsidRPr="008C17FF">
        <w:rPr>
          <w:rFonts w:eastAsia="Times New Roman"/>
          <w:spacing w:val="-1"/>
        </w:rPr>
        <w:t>с</w:t>
      </w:r>
      <w:r w:rsidRPr="008C17FF">
        <w:rPr>
          <w:rFonts w:eastAsia="Times New Roman"/>
        </w:rPr>
        <w:t>о</w:t>
      </w:r>
      <w:r w:rsidRPr="008C17FF">
        <w:rPr>
          <w:rFonts w:eastAsia="Times New Roman"/>
          <w:spacing w:val="1"/>
        </w:rPr>
        <w:t>п</w:t>
      </w:r>
      <w:r w:rsidRPr="008C17FF">
        <w:rPr>
          <w:rFonts w:eastAsia="Times New Roman"/>
        </w:rPr>
        <w:t>рово</w:t>
      </w:r>
      <w:r w:rsidRPr="008C17FF">
        <w:rPr>
          <w:rFonts w:eastAsia="Times New Roman"/>
          <w:spacing w:val="-1"/>
        </w:rPr>
        <w:t>ж</w:t>
      </w:r>
      <w:r w:rsidRPr="008C17FF">
        <w:rPr>
          <w:rFonts w:eastAsia="Times New Roman"/>
        </w:rPr>
        <w:t>д</w:t>
      </w:r>
      <w:r w:rsidRPr="008C17FF">
        <w:rPr>
          <w:rFonts w:eastAsia="Times New Roman"/>
          <w:spacing w:val="-1"/>
        </w:rPr>
        <w:t>е</w:t>
      </w:r>
      <w:r w:rsidRPr="008C17FF">
        <w:rPr>
          <w:rFonts w:eastAsia="Times New Roman"/>
          <w:spacing w:val="1"/>
        </w:rPr>
        <w:t>ни</w:t>
      </w:r>
      <w:r w:rsidRPr="008C17FF">
        <w:rPr>
          <w:rFonts w:eastAsia="Times New Roman"/>
        </w:rPr>
        <w:t>е р</w:t>
      </w:r>
      <w:r w:rsidRPr="008C17FF">
        <w:rPr>
          <w:rFonts w:eastAsia="Times New Roman"/>
          <w:spacing w:val="-1"/>
        </w:rPr>
        <w:t>еа</w:t>
      </w:r>
      <w:r w:rsidRPr="008C17FF">
        <w:rPr>
          <w:rFonts w:eastAsia="Times New Roman"/>
        </w:rPr>
        <w:t>л</w:t>
      </w:r>
      <w:r w:rsidRPr="008C17FF">
        <w:rPr>
          <w:rFonts w:eastAsia="Times New Roman"/>
          <w:spacing w:val="1"/>
        </w:rPr>
        <w:t>из</w:t>
      </w:r>
      <w:r w:rsidRPr="008C17FF">
        <w:rPr>
          <w:rFonts w:eastAsia="Times New Roman"/>
          <w:spacing w:val="-1"/>
        </w:rPr>
        <w:t>ац</w:t>
      </w:r>
      <w:r w:rsidRPr="008C17FF">
        <w:rPr>
          <w:rFonts w:eastAsia="Times New Roman"/>
          <w:spacing w:val="1"/>
        </w:rPr>
        <w:t>и</w:t>
      </w:r>
      <w:r w:rsidRPr="008C17FF">
        <w:rPr>
          <w:rFonts w:eastAsia="Times New Roman"/>
        </w:rPr>
        <w:t>и ФГОС.</w:t>
      </w:r>
    </w:p>
    <w:p w:rsidR="008C17FF" w:rsidRPr="008C17FF" w:rsidRDefault="008C17FF" w:rsidP="008C17FF">
      <w:pPr>
        <w:jc w:val="both"/>
        <w:rPr>
          <w:lang w:eastAsia="en-US"/>
        </w:rPr>
      </w:pPr>
      <w:r w:rsidRPr="008C17FF">
        <w:rPr>
          <w:lang w:eastAsia="en-US"/>
        </w:rPr>
        <w:t xml:space="preserve">           Во всех дошкольных образовательных организациях разработаны образовательные программы дошкольного образования в соответствии с ФГОС дошкольного образования на основе основной образовательной программы     «От рождения до школы»   под редакцией Н.Е. </w:t>
      </w:r>
      <w:proofErr w:type="spellStart"/>
      <w:r w:rsidRPr="008C17FF">
        <w:rPr>
          <w:lang w:eastAsia="en-US"/>
        </w:rPr>
        <w:t>Вераксы</w:t>
      </w:r>
      <w:proofErr w:type="spellEnd"/>
      <w:r w:rsidRPr="008C17FF">
        <w:rPr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>Н</w:t>
      </w:r>
      <w:r w:rsidRPr="008C17FF">
        <w:rPr>
          <w:lang w:eastAsia="en-US"/>
        </w:rPr>
        <w:t>аиболее подготовленн</w:t>
      </w:r>
      <w:r>
        <w:rPr>
          <w:lang w:eastAsia="en-US"/>
        </w:rPr>
        <w:t xml:space="preserve">ыми </w:t>
      </w:r>
      <w:r w:rsidRPr="008C17FF">
        <w:rPr>
          <w:lang w:eastAsia="en-US"/>
        </w:rPr>
        <w:t xml:space="preserve"> к реализации ФГОС </w:t>
      </w:r>
      <w:r>
        <w:rPr>
          <w:lang w:eastAsia="en-US"/>
        </w:rPr>
        <w:t xml:space="preserve">являются </w:t>
      </w:r>
      <w:r w:rsidRPr="008C17FF">
        <w:rPr>
          <w:lang w:eastAsia="en-US"/>
        </w:rPr>
        <w:t xml:space="preserve">8 </w:t>
      </w:r>
      <w:r>
        <w:rPr>
          <w:lang w:eastAsia="en-US"/>
        </w:rPr>
        <w:t xml:space="preserve"> МБДОУ, расположенные в городских поселениях </w:t>
      </w:r>
      <w:r w:rsidRPr="008C17FF">
        <w:rPr>
          <w:lang w:eastAsia="en-US"/>
        </w:rPr>
        <w:t xml:space="preserve">(МБДОУ № 1, 5, 10 </w:t>
      </w:r>
      <w:proofErr w:type="spellStart"/>
      <w:r w:rsidRPr="008C17FF">
        <w:rPr>
          <w:lang w:eastAsia="en-US"/>
        </w:rPr>
        <w:t>р.п</w:t>
      </w:r>
      <w:proofErr w:type="spellEnd"/>
      <w:r w:rsidRPr="008C17FF">
        <w:rPr>
          <w:lang w:eastAsia="en-US"/>
        </w:rPr>
        <w:t>.</w:t>
      </w:r>
      <w:proofErr w:type="gramEnd"/>
      <w:r w:rsidRPr="008C17FF">
        <w:rPr>
          <w:lang w:eastAsia="en-US"/>
        </w:rPr>
        <w:t xml:space="preserve"> Хор, </w:t>
      </w:r>
      <w:r w:rsidR="00AF2E5E">
        <w:rPr>
          <w:lang w:eastAsia="en-US"/>
        </w:rPr>
        <w:t xml:space="preserve">          </w:t>
      </w:r>
      <w:r w:rsidRPr="008C17FF">
        <w:rPr>
          <w:lang w:eastAsia="en-US"/>
        </w:rPr>
        <w:lastRenderedPageBreak/>
        <w:t xml:space="preserve">№ 4,7,11 </w:t>
      </w:r>
      <w:proofErr w:type="spellStart"/>
      <w:r w:rsidRPr="008C17FF">
        <w:rPr>
          <w:lang w:eastAsia="en-US"/>
        </w:rPr>
        <w:t>р.п</w:t>
      </w:r>
      <w:proofErr w:type="spellEnd"/>
      <w:r w:rsidRPr="008C17FF">
        <w:rPr>
          <w:lang w:eastAsia="en-US"/>
        </w:rPr>
        <w:t xml:space="preserve">. Переяславка, № 14,18 </w:t>
      </w:r>
      <w:proofErr w:type="spellStart"/>
      <w:r w:rsidRPr="008C17FF">
        <w:rPr>
          <w:lang w:eastAsia="en-US"/>
        </w:rPr>
        <w:t>р.п</w:t>
      </w:r>
      <w:proofErr w:type="spellEnd"/>
      <w:r w:rsidRPr="008C17FF">
        <w:rPr>
          <w:lang w:eastAsia="en-US"/>
        </w:rPr>
        <w:t xml:space="preserve">. </w:t>
      </w:r>
      <w:proofErr w:type="spellStart"/>
      <w:proofErr w:type="gramStart"/>
      <w:r w:rsidRPr="008C17FF">
        <w:rPr>
          <w:lang w:eastAsia="en-US"/>
        </w:rPr>
        <w:t>Мухен</w:t>
      </w:r>
      <w:proofErr w:type="spellEnd"/>
      <w:r w:rsidRPr="008C17FF">
        <w:rPr>
          <w:lang w:eastAsia="en-US"/>
        </w:rPr>
        <w:t>), которые посещают 1357 детей дошкольного возраста.</w:t>
      </w:r>
      <w:proofErr w:type="gramEnd"/>
    </w:p>
    <w:p w:rsidR="008C17FF" w:rsidRPr="008C17FF" w:rsidRDefault="008C17FF" w:rsidP="008C17FF">
      <w:pPr>
        <w:jc w:val="both"/>
        <w:rPr>
          <w:lang w:eastAsia="en-US"/>
        </w:rPr>
      </w:pPr>
      <w:r w:rsidRPr="008C17FF">
        <w:rPr>
          <w:lang w:eastAsia="en-US"/>
        </w:rPr>
        <w:t xml:space="preserve">          Условия для реализации образовательных программ дошкольного образования в  детских садах созданы. Все учреждения  укомплектованы </w:t>
      </w:r>
      <w:proofErr w:type="gramStart"/>
      <w:r w:rsidRPr="008C17FF">
        <w:rPr>
          <w:lang w:eastAsia="en-US"/>
        </w:rPr>
        <w:t>программно-методическим</w:t>
      </w:r>
      <w:proofErr w:type="gramEnd"/>
      <w:r w:rsidRPr="008C17FF">
        <w:rPr>
          <w:lang w:eastAsia="en-US"/>
        </w:rPr>
        <w:t xml:space="preserve"> комплектами в соответствии с реализуемыми программами.</w:t>
      </w:r>
    </w:p>
    <w:p w:rsidR="008C17FF" w:rsidRPr="008C17FF" w:rsidRDefault="008C17FF" w:rsidP="008C17FF">
      <w:pPr>
        <w:jc w:val="both"/>
        <w:rPr>
          <w:lang w:eastAsia="en-US"/>
        </w:rPr>
      </w:pPr>
      <w:r w:rsidRPr="008C17FF">
        <w:rPr>
          <w:lang w:eastAsia="en-US"/>
        </w:rPr>
        <w:tab/>
        <w:t xml:space="preserve">Из 214 педагогов </w:t>
      </w:r>
      <w:r w:rsidR="00AF2E5E">
        <w:rPr>
          <w:lang w:eastAsia="en-US"/>
        </w:rPr>
        <w:t xml:space="preserve"> МБДОУ </w:t>
      </w:r>
      <w:r w:rsidRPr="008C17FF">
        <w:rPr>
          <w:lang w:eastAsia="en-US"/>
        </w:rPr>
        <w:t>курсовую подготовку в течение 3 последних лет прошли 91 человек.</w:t>
      </w:r>
    </w:p>
    <w:p w:rsidR="008C17FF" w:rsidRPr="008C17FF" w:rsidRDefault="008C17FF" w:rsidP="008C17FF">
      <w:pPr>
        <w:jc w:val="both"/>
        <w:rPr>
          <w:lang w:eastAsia="en-US"/>
        </w:rPr>
      </w:pPr>
      <w:r w:rsidRPr="008C17FF">
        <w:rPr>
          <w:lang w:eastAsia="en-US"/>
        </w:rPr>
        <w:tab/>
        <w:t xml:space="preserve">В соответствии с планом работы Управления образования были проведены семинары для педагогов и совещания для заведующих по вопросу введения и реализации ФГОС </w:t>
      </w:r>
      <w:proofErr w:type="gramStart"/>
      <w:r w:rsidRPr="008C17FF">
        <w:rPr>
          <w:lang w:eastAsia="en-US"/>
        </w:rPr>
        <w:t>ДО</w:t>
      </w:r>
      <w:proofErr w:type="gramEnd"/>
      <w:r w:rsidRPr="008C17FF">
        <w:rPr>
          <w:lang w:eastAsia="en-US"/>
        </w:rPr>
        <w:t>.</w:t>
      </w:r>
    </w:p>
    <w:p w:rsidR="00AF2E5E" w:rsidRDefault="008C17FF" w:rsidP="00AF2E5E">
      <w:pPr>
        <w:jc w:val="both"/>
        <w:rPr>
          <w:lang w:eastAsia="en-US"/>
        </w:rPr>
      </w:pPr>
      <w:r w:rsidRPr="008C17FF">
        <w:rPr>
          <w:lang w:eastAsia="en-US"/>
        </w:rPr>
        <w:tab/>
      </w:r>
    </w:p>
    <w:p w:rsidR="008A5540" w:rsidRPr="00AF2E5E" w:rsidRDefault="008A5540" w:rsidP="00AF2E5E">
      <w:pPr>
        <w:jc w:val="both"/>
        <w:rPr>
          <w:lang w:eastAsia="en-US"/>
        </w:rPr>
      </w:pPr>
      <w:r w:rsidRPr="00BB0DF6">
        <w:rPr>
          <w:rFonts w:eastAsiaTheme="majorEastAsia"/>
          <w:b/>
          <w:bCs/>
          <w:lang w:eastAsia="en-US"/>
        </w:rPr>
        <w:t>2.3.5. Работа с детьми с ограниченными возможностями здоровья, медицинское обслуживание</w:t>
      </w:r>
      <w:bookmarkEnd w:id="8"/>
    </w:p>
    <w:p w:rsidR="001440C3" w:rsidRDefault="008A5540" w:rsidP="00AF2E5E">
      <w:pPr>
        <w:jc w:val="both"/>
        <w:rPr>
          <w:lang w:eastAsia="en-US"/>
        </w:rPr>
      </w:pPr>
      <w:r w:rsidRPr="00CF4D15">
        <w:rPr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       </w:t>
      </w:r>
      <w:r w:rsidR="00AF2E5E" w:rsidRPr="00AF2E5E">
        <w:rPr>
          <w:lang w:eastAsia="en-US"/>
        </w:rPr>
        <w:t>В муниципальном районе 14 детей дошкольного возраста с ограниченными возможностями здоровья, все дети (100</w:t>
      </w:r>
      <w:r w:rsidR="00AF2E5E">
        <w:rPr>
          <w:lang w:eastAsia="en-US"/>
        </w:rPr>
        <w:t xml:space="preserve"> </w:t>
      </w:r>
      <w:r w:rsidR="001440C3">
        <w:rPr>
          <w:lang w:eastAsia="en-US"/>
        </w:rPr>
        <w:t>%) посещали</w:t>
      </w:r>
      <w:r w:rsidR="00AF2E5E">
        <w:rPr>
          <w:lang w:eastAsia="en-US"/>
        </w:rPr>
        <w:t xml:space="preserve"> МБДОУ</w:t>
      </w:r>
      <w:r w:rsidR="00AF2E5E" w:rsidRPr="00AF2E5E">
        <w:rPr>
          <w:lang w:eastAsia="en-US"/>
        </w:rPr>
        <w:t>; 24 ребенка – инвали</w:t>
      </w:r>
      <w:r w:rsidR="001440C3">
        <w:rPr>
          <w:lang w:eastAsia="en-US"/>
        </w:rPr>
        <w:t>да, из которых 19 детей посещали</w:t>
      </w:r>
      <w:r w:rsidR="00AF2E5E" w:rsidRPr="00AF2E5E">
        <w:rPr>
          <w:lang w:eastAsia="en-US"/>
        </w:rPr>
        <w:t xml:space="preserve"> детские сады (79 %</w:t>
      </w:r>
      <w:r w:rsidR="00AF2E5E">
        <w:rPr>
          <w:lang w:eastAsia="en-US"/>
        </w:rPr>
        <w:t xml:space="preserve"> от общего количества детей-инвалидов дошкольного возраста</w:t>
      </w:r>
      <w:r w:rsidR="00AF2E5E" w:rsidRPr="00AF2E5E">
        <w:rPr>
          <w:lang w:eastAsia="en-US"/>
        </w:rPr>
        <w:t xml:space="preserve">).  </w:t>
      </w:r>
    </w:p>
    <w:p w:rsidR="00AF2E5E" w:rsidRPr="00AF2E5E" w:rsidRDefault="00AF2E5E" w:rsidP="00AF2E5E">
      <w:pPr>
        <w:jc w:val="both"/>
        <w:rPr>
          <w:lang w:eastAsia="en-US"/>
        </w:rPr>
      </w:pPr>
      <w:r w:rsidRPr="00AF2E5E">
        <w:rPr>
          <w:lang w:eastAsia="en-US"/>
        </w:rPr>
        <w:tab/>
        <w:t xml:space="preserve">В этой связи актуален вопрос увеличения количества узких специалистов, работающих в дошкольных учреждениях. В течение последних двух лет количество узких специалистов в детских садах увеличилось, но незначительно.  В 2014 году в </w:t>
      </w:r>
      <w:r>
        <w:rPr>
          <w:lang w:eastAsia="en-US"/>
        </w:rPr>
        <w:t>МБ</w:t>
      </w:r>
      <w:r w:rsidR="001440C3">
        <w:rPr>
          <w:lang w:eastAsia="en-US"/>
        </w:rPr>
        <w:t>ДОУ работали</w:t>
      </w:r>
      <w:r w:rsidRPr="00AF2E5E">
        <w:rPr>
          <w:lang w:eastAsia="en-US"/>
        </w:rPr>
        <w:t xml:space="preserve">: </w:t>
      </w:r>
    </w:p>
    <w:p w:rsidR="00AF2E5E" w:rsidRPr="00AF2E5E" w:rsidRDefault="00AF2E5E" w:rsidP="00AF2E5E">
      <w:pPr>
        <w:jc w:val="both"/>
        <w:rPr>
          <w:lang w:eastAsia="en-US"/>
        </w:rPr>
      </w:pPr>
      <w:r w:rsidRPr="00AF2E5E">
        <w:rPr>
          <w:lang w:eastAsia="en-US"/>
        </w:rPr>
        <w:t xml:space="preserve">          - 7 логопедов (2012 г</w:t>
      </w:r>
      <w:r w:rsidR="000560A5">
        <w:rPr>
          <w:lang w:eastAsia="en-US"/>
        </w:rPr>
        <w:t>.</w:t>
      </w:r>
      <w:r w:rsidRPr="00AF2E5E">
        <w:rPr>
          <w:lang w:eastAsia="en-US"/>
        </w:rPr>
        <w:t xml:space="preserve"> – 6): № 5, № 10  </w:t>
      </w:r>
      <w:proofErr w:type="spellStart"/>
      <w:r w:rsidRPr="00AF2E5E">
        <w:rPr>
          <w:lang w:eastAsia="en-US"/>
        </w:rPr>
        <w:t>р.п</w:t>
      </w:r>
      <w:proofErr w:type="spellEnd"/>
      <w:r w:rsidRPr="00AF2E5E">
        <w:rPr>
          <w:lang w:eastAsia="en-US"/>
        </w:rPr>
        <w:t xml:space="preserve">. Хор (2 ставки), № 4               </w:t>
      </w:r>
      <w:proofErr w:type="spellStart"/>
      <w:r w:rsidRPr="00AF2E5E">
        <w:rPr>
          <w:lang w:eastAsia="en-US"/>
        </w:rPr>
        <w:t>р.п</w:t>
      </w:r>
      <w:proofErr w:type="spellEnd"/>
      <w:r w:rsidRPr="00AF2E5E">
        <w:rPr>
          <w:lang w:eastAsia="en-US"/>
        </w:rPr>
        <w:t xml:space="preserve">. Переяславка,   № 14 </w:t>
      </w:r>
      <w:proofErr w:type="spellStart"/>
      <w:r w:rsidRPr="00AF2E5E">
        <w:rPr>
          <w:lang w:eastAsia="en-US"/>
        </w:rPr>
        <w:t>р.п</w:t>
      </w:r>
      <w:proofErr w:type="spellEnd"/>
      <w:r w:rsidRPr="00AF2E5E">
        <w:rPr>
          <w:lang w:eastAsia="en-US"/>
        </w:rPr>
        <w:t xml:space="preserve">. </w:t>
      </w:r>
      <w:proofErr w:type="spellStart"/>
      <w:r w:rsidRPr="00AF2E5E">
        <w:rPr>
          <w:lang w:eastAsia="en-US"/>
        </w:rPr>
        <w:t>Мухен</w:t>
      </w:r>
      <w:proofErr w:type="spellEnd"/>
      <w:r w:rsidRPr="00AF2E5E">
        <w:rPr>
          <w:lang w:eastAsia="en-US"/>
        </w:rPr>
        <w:t xml:space="preserve">, № 10 </w:t>
      </w:r>
      <w:proofErr w:type="spellStart"/>
      <w:r w:rsidRPr="00AF2E5E">
        <w:rPr>
          <w:lang w:eastAsia="en-US"/>
        </w:rPr>
        <w:t>р.п</w:t>
      </w:r>
      <w:proofErr w:type="spellEnd"/>
      <w:r w:rsidRPr="00AF2E5E">
        <w:rPr>
          <w:lang w:eastAsia="en-US"/>
        </w:rPr>
        <w:t xml:space="preserve">. Хор, № 11, 25 </w:t>
      </w:r>
      <w:r>
        <w:rPr>
          <w:lang w:eastAsia="en-US"/>
        </w:rPr>
        <w:t xml:space="preserve">                       </w:t>
      </w:r>
      <w:proofErr w:type="spellStart"/>
      <w:r w:rsidRPr="00AF2E5E">
        <w:rPr>
          <w:lang w:eastAsia="en-US"/>
        </w:rPr>
        <w:t>р.п</w:t>
      </w:r>
      <w:proofErr w:type="spellEnd"/>
      <w:r w:rsidRPr="00AF2E5E">
        <w:rPr>
          <w:lang w:eastAsia="en-US"/>
        </w:rPr>
        <w:t xml:space="preserve">. Переяславка;  </w:t>
      </w:r>
    </w:p>
    <w:p w:rsidR="00AF2E5E" w:rsidRPr="00AF2E5E" w:rsidRDefault="00AF2E5E" w:rsidP="00AF2E5E">
      <w:pPr>
        <w:jc w:val="both"/>
        <w:rPr>
          <w:lang w:eastAsia="en-US"/>
        </w:rPr>
      </w:pPr>
      <w:r w:rsidRPr="00AF2E5E">
        <w:rPr>
          <w:lang w:eastAsia="en-US"/>
        </w:rPr>
        <w:t xml:space="preserve">           -  5 психологов  (2012</w:t>
      </w:r>
      <w:r w:rsidR="000560A5">
        <w:rPr>
          <w:lang w:eastAsia="en-US"/>
        </w:rPr>
        <w:t>г.</w:t>
      </w:r>
      <w:r w:rsidRPr="00AF2E5E">
        <w:rPr>
          <w:lang w:eastAsia="en-US"/>
        </w:rPr>
        <w:t xml:space="preserve"> – 4 психолога): № 10 </w:t>
      </w:r>
      <w:proofErr w:type="spellStart"/>
      <w:r w:rsidRPr="00AF2E5E">
        <w:rPr>
          <w:lang w:eastAsia="en-US"/>
        </w:rPr>
        <w:t>р.п</w:t>
      </w:r>
      <w:proofErr w:type="spellEnd"/>
      <w:r w:rsidRPr="00AF2E5E">
        <w:rPr>
          <w:lang w:eastAsia="en-US"/>
        </w:rPr>
        <w:t xml:space="preserve">. Хор, № 4, № 25, № 11     </w:t>
      </w:r>
      <w:proofErr w:type="spellStart"/>
      <w:r w:rsidRPr="00AF2E5E">
        <w:rPr>
          <w:lang w:eastAsia="en-US"/>
        </w:rPr>
        <w:t>р.п</w:t>
      </w:r>
      <w:proofErr w:type="spellEnd"/>
      <w:r w:rsidRPr="00AF2E5E">
        <w:rPr>
          <w:lang w:eastAsia="en-US"/>
        </w:rPr>
        <w:t xml:space="preserve">. Переяславка,  № 14 </w:t>
      </w:r>
      <w:proofErr w:type="spellStart"/>
      <w:r w:rsidRPr="00AF2E5E">
        <w:rPr>
          <w:lang w:eastAsia="en-US"/>
        </w:rPr>
        <w:t>р.п</w:t>
      </w:r>
      <w:proofErr w:type="spellEnd"/>
      <w:r w:rsidRPr="00AF2E5E">
        <w:rPr>
          <w:lang w:eastAsia="en-US"/>
        </w:rPr>
        <w:t xml:space="preserve">. </w:t>
      </w:r>
      <w:proofErr w:type="spellStart"/>
      <w:r w:rsidRPr="00AF2E5E">
        <w:rPr>
          <w:lang w:eastAsia="en-US"/>
        </w:rPr>
        <w:t>Мухен</w:t>
      </w:r>
      <w:proofErr w:type="spellEnd"/>
      <w:r w:rsidRPr="00AF2E5E">
        <w:rPr>
          <w:lang w:eastAsia="en-US"/>
        </w:rPr>
        <w:t xml:space="preserve">.  </w:t>
      </w:r>
    </w:p>
    <w:p w:rsidR="00AF2E5E" w:rsidRPr="000560A5" w:rsidRDefault="00AF2E5E" w:rsidP="008A5540">
      <w:pPr>
        <w:jc w:val="both"/>
        <w:rPr>
          <w:lang w:eastAsia="en-US"/>
        </w:rPr>
      </w:pPr>
      <w:r w:rsidRPr="00AF2E5E">
        <w:rPr>
          <w:lang w:eastAsia="en-US"/>
        </w:rPr>
        <w:tab/>
        <w:t xml:space="preserve">На базе </w:t>
      </w:r>
      <w:r>
        <w:rPr>
          <w:lang w:eastAsia="en-US"/>
        </w:rPr>
        <w:t xml:space="preserve"> МБДОУ муниципального района </w:t>
      </w:r>
      <w:r w:rsidRPr="00AF2E5E">
        <w:rPr>
          <w:lang w:eastAsia="en-US"/>
        </w:rPr>
        <w:t xml:space="preserve">создано 15 </w:t>
      </w:r>
      <w:r>
        <w:rPr>
          <w:lang w:eastAsia="en-US"/>
        </w:rPr>
        <w:t>психолого-</w:t>
      </w:r>
      <w:r w:rsidRPr="00AF2E5E">
        <w:rPr>
          <w:lang w:eastAsia="en-US"/>
        </w:rPr>
        <w:t>медико-педагогич</w:t>
      </w:r>
      <w:r w:rsidR="001440C3">
        <w:rPr>
          <w:lang w:eastAsia="en-US"/>
        </w:rPr>
        <w:t>еских консилиумов. Функционировали</w:t>
      </w:r>
      <w:r w:rsidRPr="00AF2E5E">
        <w:rPr>
          <w:lang w:eastAsia="en-US"/>
        </w:rPr>
        <w:t xml:space="preserve"> 6 логопедических пунктов.</w:t>
      </w:r>
    </w:p>
    <w:p w:rsidR="008A5540" w:rsidRPr="00C24736" w:rsidRDefault="003022F8" w:rsidP="008A5540">
      <w:pPr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="008A5540">
        <w:rPr>
          <w:lang w:eastAsia="en-US"/>
        </w:rPr>
        <w:t xml:space="preserve">  </w:t>
      </w:r>
      <w:r w:rsidR="008A5540" w:rsidRPr="003022F8">
        <w:rPr>
          <w:lang w:eastAsia="en-US"/>
        </w:rPr>
        <w:t>Одной из важнейших задач,  стоящей перед дошкольными учреждениями  является  задача сохранения и укрепления здоровья детей.</w:t>
      </w:r>
      <w:r w:rsidR="008A5540" w:rsidRPr="00C24736">
        <w:rPr>
          <w:lang w:eastAsia="en-US"/>
        </w:rPr>
        <w:t xml:space="preserve"> </w:t>
      </w:r>
    </w:p>
    <w:p w:rsidR="003022F8" w:rsidRPr="003022F8" w:rsidRDefault="008A5540" w:rsidP="003022F8">
      <w:pPr>
        <w:jc w:val="both"/>
        <w:rPr>
          <w:rFonts w:eastAsia="Times New Roman"/>
        </w:rPr>
      </w:pPr>
      <w:r>
        <w:rPr>
          <w:rFonts w:eastAsiaTheme="minorHAnsi"/>
          <w:lang w:eastAsia="en-US"/>
        </w:rPr>
        <w:t xml:space="preserve">     </w:t>
      </w:r>
      <w:r w:rsidR="003022F8">
        <w:rPr>
          <w:rFonts w:eastAsiaTheme="minorHAnsi"/>
          <w:lang w:eastAsia="en-US"/>
        </w:rPr>
        <w:t xml:space="preserve">     </w:t>
      </w:r>
      <w:r>
        <w:rPr>
          <w:rFonts w:eastAsiaTheme="minorHAnsi"/>
          <w:lang w:eastAsia="en-US"/>
        </w:rPr>
        <w:t xml:space="preserve"> </w:t>
      </w:r>
      <w:r w:rsidR="003022F8" w:rsidRPr="006A3B00">
        <w:t>Количество медицинских кабинетов в 2014 году увеличило</w:t>
      </w:r>
      <w:r w:rsidR="003022F8">
        <w:t>с</w:t>
      </w:r>
      <w:r w:rsidR="003022F8" w:rsidRPr="006A3B00">
        <w:t>ь</w:t>
      </w:r>
      <w:r w:rsidR="003022F8">
        <w:rPr>
          <w:b/>
        </w:rPr>
        <w:t xml:space="preserve"> </w:t>
      </w:r>
      <w:r w:rsidR="003022F8" w:rsidRPr="006A3B00">
        <w:t xml:space="preserve">на </w:t>
      </w:r>
      <w:r w:rsidR="003022F8">
        <w:t xml:space="preserve">1 </w:t>
      </w:r>
      <w:r w:rsidR="003022F8" w:rsidRPr="003022F8">
        <w:rPr>
          <w:rFonts w:eastAsia="Times New Roman"/>
        </w:rPr>
        <w:t xml:space="preserve">(МБДОО детский сад № 6 п. Сита), изоляторов на 2 (№ 31 с. </w:t>
      </w:r>
      <w:proofErr w:type="spellStart"/>
      <w:r w:rsidR="003022F8" w:rsidRPr="003022F8">
        <w:rPr>
          <w:rFonts w:eastAsia="Times New Roman"/>
        </w:rPr>
        <w:t>Святогорье</w:t>
      </w:r>
      <w:proofErr w:type="spellEnd"/>
      <w:r w:rsidR="003022F8" w:rsidRPr="003022F8">
        <w:rPr>
          <w:rFonts w:eastAsia="Times New Roman"/>
        </w:rPr>
        <w:t xml:space="preserve">, № 6 п. Сита). Во всех </w:t>
      </w:r>
      <w:r w:rsidR="003022F8">
        <w:rPr>
          <w:rFonts w:eastAsia="Times New Roman"/>
        </w:rPr>
        <w:t xml:space="preserve"> МБДОУ </w:t>
      </w:r>
      <w:r w:rsidR="003022F8" w:rsidRPr="003022F8">
        <w:rPr>
          <w:rFonts w:eastAsia="Times New Roman"/>
        </w:rPr>
        <w:t>заключены договоры с учреждениями здравоохранения на медицинское обслуживание детей. Лицензии на осуществление</w:t>
      </w:r>
      <w:r w:rsidR="003022F8">
        <w:rPr>
          <w:rFonts w:eastAsia="Times New Roman"/>
        </w:rPr>
        <w:t xml:space="preserve"> медицинской деятельности в дошкольных учреждениях </w:t>
      </w:r>
      <w:r w:rsidR="003022F8" w:rsidRPr="003022F8">
        <w:rPr>
          <w:rFonts w:eastAsia="Times New Roman"/>
        </w:rPr>
        <w:t>нет, но два детских сада</w:t>
      </w:r>
      <w:r w:rsidR="003022F8">
        <w:rPr>
          <w:rFonts w:eastAsia="Times New Roman"/>
        </w:rPr>
        <w:t xml:space="preserve"> -</w:t>
      </w:r>
      <w:r w:rsidR="003022F8" w:rsidRPr="003022F8">
        <w:rPr>
          <w:rFonts w:eastAsia="Times New Roman"/>
        </w:rPr>
        <w:t xml:space="preserve"> № 10 </w:t>
      </w:r>
      <w:proofErr w:type="spellStart"/>
      <w:r w:rsidR="003022F8" w:rsidRPr="003022F8">
        <w:rPr>
          <w:rFonts w:eastAsia="Times New Roman"/>
        </w:rPr>
        <w:t>р.п</w:t>
      </w:r>
      <w:proofErr w:type="spellEnd"/>
      <w:r w:rsidR="003022F8" w:rsidRPr="003022F8">
        <w:rPr>
          <w:rFonts w:eastAsia="Times New Roman"/>
        </w:rPr>
        <w:t xml:space="preserve">. Хор и № 11 </w:t>
      </w:r>
      <w:proofErr w:type="spellStart"/>
      <w:r w:rsidR="003022F8" w:rsidRPr="003022F8">
        <w:rPr>
          <w:rFonts w:eastAsia="Times New Roman"/>
        </w:rPr>
        <w:t>р.п</w:t>
      </w:r>
      <w:proofErr w:type="spellEnd"/>
      <w:r w:rsidR="003022F8" w:rsidRPr="003022F8">
        <w:rPr>
          <w:rFonts w:eastAsia="Times New Roman"/>
        </w:rPr>
        <w:t xml:space="preserve">. Переяславка имеют заключение </w:t>
      </w:r>
      <w:proofErr w:type="spellStart"/>
      <w:r w:rsidR="003022F8" w:rsidRPr="003022F8">
        <w:rPr>
          <w:rFonts w:eastAsia="Times New Roman"/>
        </w:rPr>
        <w:t>Роспотребнадзора</w:t>
      </w:r>
      <w:proofErr w:type="spellEnd"/>
      <w:r w:rsidR="003022F8" w:rsidRPr="003022F8">
        <w:rPr>
          <w:rFonts w:eastAsia="Times New Roman"/>
        </w:rPr>
        <w:t xml:space="preserve"> о соответствии медицинских кабинетов.</w:t>
      </w:r>
    </w:p>
    <w:p w:rsidR="003022F8" w:rsidRPr="003022F8" w:rsidRDefault="003022F8" w:rsidP="003022F8">
      <w:pPr>
        <w:jc w:val="both"/>
        <w:rPr>
          <w:rFonts w:eastAsia="Times New Roman"/>
        </w:rPr>
      </w:pPr>
      <w:r w:rsidRPr="003022F8">
        <w:rPr>
          <w:rFonts w:eastAsia="Times New Roman"/>
        </w:rPr>
        <w:tab/>
        <w:t>Число медицинских работников (медицинская сестра), находящихся в штате учреждения – 21 человек, работающих по совместительству – 8 человек.</w:t>
      </w:r>
    </w:p>
    <w:p w:rsidR="00F15496" w:rsidRDefault="00F15496" w:rsidP="00DC20C0">
      <w:pPr>
        <w:jc w:val="both"/>
        <w:rPr>
          <w:rFonts w:eastAsiaTheme="majorEastAsia"/>
          <w:b/>
          <w:bCs/>
          <w:lang w:eastAsia="en-US"/>
        </w:rPr>
      </w:pPr>
      <w:bookmarkStart w:id="9" w:name="_Toc357768787"/>
    </w:p>
    <w:p w:rsidR="00F15496" w:rsidRDefault="00F15496" w:rsidP="00DC20C0">
      <w:pPr>
        <w:jc w:val="both"/>
        <w:rPr>
          <w:rFonts w:eastAsiaTheme="majorEastAsia"/>
          <w:b/>
          <w:bCs/>
          <w:lang w:eastAsia="en-US"/>
        </w:rPr>
      </w:pPr>
    </w:p>
    <w:p w:rsidR="00616DDC" w:rsidRDefault="008A5540" w:rsidP="00DC20C0">
      <w:pPr>
        <w:jc w:val="both"/>
        <w:rPr>
          <w:rFonts w:eastAsiaTheme="minorHAnsi"/>
          <w:lang w:eastAsia="en-US"/>
        </w:rPr>
      </w:pPr>
      <w:r w:rsidRPr="005E50F8">
        <w:rPr>
          <w:rFonts w:eastAsiaTheme="majorEastAsia"/>
          <w:b/>
          <w:bCs/>
          <w:lang w:eastAsia="en-US"/>
        </w:rPr>
        <w:lastRenderedPageBreak/>
        <w:t>2.3.6. Информатизация дошкольного образовани</w:t>
      </w:r>
      <w:bookmarkEnd w:id="9"/>
      <w:r w:rsidR="00DC20C0">
        <w:rPr>
          <w:rFonts w:eastAsiaTheme="majorEastAsia"/>
          <w:b/>
          <w:bCs/>
          <w:lang w:eastAsia="en-US"/>
        </w:rPr>
        <w:t>я</w:t>
      </w:r>
    </w:p>
    <w:p w:rsidR="003022F8" w:rsidRPr="00DC20C0" w:rsidRDefault="00F15496" w:rsidP="00DC20C0">
      <w:pPr>
        <w:jc w:val="both"/>
        <w:rPr>
          <w:rFonts w:eastAsiaTheme="minorHAnsi"/>
          <w:lang w:eastAsia="en-US"/>
        </w:rPr>
      </w:pPr>
      <w:r>
        <w:rPr>
          <w:lang w:eastAsia="en-US"/>
        </w:rPr>
        <w:t xml:space="preserve">          </w:t>
      </w:r>
      <w:r w:rsidR="003022F8" w:rsidRPr="003022F8">
        <w:rPr>
          <w:lang w:eastAsia="en-US"/>
        </w:rPr>
        <w:t xml:space="preserve">В 2014 году  </w:t>
      </w:r>
      <w:r w:rsidR="003022F8">
        <w:rPr>
          <w:lang w:eastAsia="en-US"/>
        </w:rPr>
        <w:t xml:space="preserve"> была продолжена работа по </w:t>
      </w:r>
      <w:r w:rsidR="003022F8" w:rsidRPr="003022F8">
        <w:rPr>
          <w:lang w:eastAsia="en-US"/>
        </w:rPr>
        <w:t xml:space="preserve">информатизации дошкольного образования.  На эти цели </w:t>
      </w:r>
      <w:r w:rsidR="003022F8">
        <w:rPr>
          <w:lang w:eastAsia="en-US"/>
        </w:rPr>
        <w:t>в 2014 году освоено 442,6 тыс. рублей из муниципального бюджета.</w:t>
      </w:r>
    </w:p>
    <w:p w:rsidR="003022F8" w:rsidRPr="003022F8" w:rsidRDefault="003022F8" w:rsidP="003022F8">
      <w:pPr>
        <w:jc w:val="both"/>
        <w:rPr>
          <w:lang w:eastAsia="en-US"/>
        </w:rPr>
      </w:pPr>
      <w:r w:rsidRPr="003022F8">
        <w:rPr>
          <w:lang w:eastAsia="en-US"/>
        </w:rPr>
        <w:t xml:space="preserve">           Количество компьютеров в </w:t>
      </w:r>
      <w:r>
        <w:rPr>
          <w:lang w:eastAsia="en-US"/>
        </w:rPr>
        <w:t xml:space="preserve"> МБДОУ муниципального района </w:t>
      </w:r>
      <w:r w:rsidRPr="003022F8">
        <w:rPr>
          <w:lang w:eastAsia="en-US"/>
        </w:rPr>
        <w:t xml:space="preserve"> увеличилось </w:t>
      </w:r>
      <w:r w:rsidR="005E50F8">
        <w:rPr>
          <w:lang w:eastAsia="en-US"/>
        </w:rPr>
        <w:t xml:space="preserve">незначительно </w:t>
      </w:r>
      <w:r w:rsidR="00F0582B">
        <w:rPr>
          <w:lang w:eastAsia="en-US"/>
        </w:rPr>
        <w:t>и составляло</w:t>
      </w:r>
      <w:r w:rsidRPr="003022F8">
        <w:rPr>
          <w:lang w:eastAsia="en-US"/>
        </w:rPr>
        <w:t xml:space="preserve"> 88 единиц (2013</w:t>
      </w:r>
      <w:r>
        <w:rPr>
          <w:lang w:eastAsia="en-US"/>
        </w:rPr>
        <w:t xml:space="preserve"> г.</w:t>
      </w:r>
      <w:r w:rsidRPr="003022F8">
        <w:rPr>
          <w:lang w:eastAsia="en-US"/>
        </w:rPr>
        <w:t xml:space="preserve"> – 85  ПК). Количество компьютеров,  доступных для использования детьми – 18 ПК (2013</w:t>
      </w:r>
      <w:r>
        <w:rPr>
          <w:lang w:eastAsia="en-US"/>
        </w:rPr>
        <w:t>г.</w:t>
      </w:r>
      <w:r w:rsidRPr="003022F8">
        <w:rPr>
          <w:lang w:eastAsia="en-US"/>
        </w:rPr>
        <w:t xml:space="preserve"> – 10 ПК). </w:t>
      </w:r>
    </w:p>
    <w:p w:rsidR="003022F8" w:rsidRPr="003022F8" w:rsidRDefault="003022F8" w:rsidP="003022F8">
      <w:pPr>
        <w:jc w:val="both"/>
        <w:rPr>
          <w:lang w:eastAsia="en-US"/>
        </w:rPr>
      </w:pPr>
      <w:r w:rsidRPr="003022F8">
        <w:rPr>
          <w:lang w:eastAsia="en-US"/>
        </w:rPr>
        <w:tab/>
      </w:r>
      <w:r w:rsidR="005E50F8">
        <w:rPr>
          <w:lang w:eastAsia="en-US"/>
        </w:rPr>
        <w:t>У</w:t>
      </w:r>
      <w:r w:rsidRPr="003022F8">
        <w:rPr>
          <w:lang w:eastAsia="en-US"/>
        </w:rPr>
        <w:t xml:space="preserve">величилось количество </w:t>
      </w:r>
      <w:proofErr w:type="gramStart"/>
      <w:r w:rsidRPr="003022F8">
        <w:rPr>
          <w:lang w:eastAsia="en-US"/>
        </w:rPr>
        <w:t>компьютеров, имеющих доступ к сети Интернет  на 14 ПК и составило</w:t>
      </w:r>
      <w:proofErr w:type="gramEnd"/>
      <w:r w:rsidRPr="003022F8">
        <w:rPr>
          <w:lang w:eastAsia="en-US"/>
        </w:rPr>
        <w:t xml:space="preserve"> 54 единицы, что составляет 61,4 % от общего количества ПК в </w:t>
      </w:r>
      <w:r w:rsidR="005E50F8">
        <w:rPr>
          <w:lang w:eastAsia="en-US"/>
        </w:rPr>
        <w:t xml:space="preserve"> МБДОУ </w:t>
      </w:r>
      <w:r w:rsidRPr="003022F8">
        <w:rPr>
          <w:lang w:eastAsia="en-US"/>
        </w:rPr>
        <w:t>(2013</w:t>
      </w:r>
      <w:r w:rsidR="005E50F8">
        <w:rPr>
          <w:lang w:eastAsia="en-US"/>
        </w:rPr>
        <w:t xml:space="preserve"> г.</w:t>
      </w:r>
      <w:r w:rsidRPr="003022F8">
        <w:rPr>
          <w:lang w:eastAsia="en-US"/>
        </w:rPr>
        <w:t xml:space="preserve"> – 47</w:t>
      </w:r>
      <w:r w:rsidR="005E50F8">
        <w:rPr>
          <w:lang w:eastAsia="en-US"/>
        </w:rPr>
        <w:t xml:space="preserve"> </w:t>
      </w:r>
      <w:r w:rsidRPr="003022F8">
        <w:rPr>
          <w:lang w:eastAsia="en-US"/>
        </w:rPr>
        <w:t>%).</w:t>
      </w:r>
    </w:p>
    <w:p w:rsidR="003022F8" w:rsidRPr="003022F8" w:rsidRDefault="003022F8" w:rsidP="003022F8">
      <w:pPr>
        <w:jc w:val="both"/>
        <w:rPr>
          <w:lang w:eastAsia="en-US"/>
        </w:rPr>
      </w:pPr>
      <w:r w:rsidRPr="003022F8">
        <w:rPr>
          <w:lang w:eastAsia="en-US"/>
        </w:rPr>
        <w:tab/>
        <w:t>Увеличилось количество периферийного оборудования (принтеры, МФУ) и со</w:t>
      </w:r>
      <w:r w:rsidR="00F0582B">
        <w:rPr>
          <w:lang w:eastAsia="en-US"/>
        </w:rPr>
        <w:t>ставляло</w:t>
      </w:r>
      <w:r w:rsidRPr="003022F8">
        <w:rPr>
          <w:lang w:eastAsia="en-US"/>
        </w:rPr>
        <w:t xml:space="preserve"> 80 единиц (2013</w:t>
      </w:r>
      <w:r w:rsidR="005E50F8">
        <w:rPr>
          <w:lang w:eastAsia="en-US"/>
        </w:rPr>
        <w:t xml:space="preserve"> г.</w:t>
      </w:r>
      <w:r w:rsidRPr="003022F8">
        <w:rPr>
          <w:lang w:eastAsia="en-US"/>
        </w:rPr>
        <w:t xml:space="preserve"> – 74 ед.).</w:t>
      </w:r>
    </w:p>
    <w:p w:rsidR="003022F8" w:rsidRPr="003022F8" w:rsidRDefault="00F0582B" w:rsidP="003022F8">
      <w:pPr>
        <w:jc w:val="both"/>
        <w:rPr>
          <w:lang w:eastAsia="en-US"/>
        </w:rPr>
      </w:pPr>
      <w:r>
        <w:rPr>
          <w:lang w:eastAsia="en-US"/>
        </w:rPr>
        <w:tab/>
        <w:t>Оставался</w:t>
      </w:r>
      <w:r w:rsidR="003022F8" w:rsidRPr="003022F8">
        <w:rPr>
          <w:lang w:eastAsia="en-US"/>
        </w:rPr>
        <w:t xml:space="preserve"> нерешенным вопрос подключения минимум одного компьютера к сети Интернет</w:t>
      </w:r>
      <w:r w:rsidR="005E50F8">
        <w:rPr>
          <w:lang w:eastAsia="en-US"/>
        </w:rPr>
        <w:t xml:space="preserve"> в МБДОУ детском саде № 3 с. </w:t>
      </w:r>
      <w:proofErr w:type="spellStart"/>
      <w:r w:rsidR="005E50F8">
        <w:rPr>
          <w:lang w:eastAsia="en-US"/>
        </w:rPr>
        <w:t>Гвасюги</w:t>
      </w:r>
      <w:proofErr w:type="spellEnd"/>
      <w:r w:rsidR="003022F8" w:rsidRPr="003022F8">
        <w:rPr>
          <w:lang w:eastAsia="en-US"/>
        </w:rPr>
        <w:t xml:space="preserve">. </w:t>
      </w:r>
    </w:p>
    <w:p w:rsidR="003022F8" w:rsidRPr="003022F8" w:rsidRDefault="003022F8" w:rsidP="003022F8">
      <w:pPr>
        <w:jc w:val="both"/>
        <w:rPr>
          <w:lang w:eastAsia="en-US"/>
        </w:rPr>
      </w:pPr>
      <w:r w:rsidRPr="003022F8">
        <w:rPr>
          <w:lang w:eastAsia="en-US"/>
        </w:rPr>
        <w:t xml:space="preserve">          Имеют электронную почту </w:t>
      </w:r>
      <w:r w:rsidR="005E50F8">
        <w:rPr>
          <w:lang w:eastAsia="en-US"/>
        </w:rPr>
        <w:t>30</w:t>
      </w:r>
      <w:r w:rsidRPr="003022F8">
        <w:rPr>
          <w:lang w:eastAsia="en-US"/>
        </w:rPr>
        <w:t xml:space="preserve"> </w:t>
      </w:r>
      <w:r w:rsidR="005E50F8">
        <w:rPr>
          <w:lang w:eastAsia="en-US"/>
        </w:rPr>
        <w:t>МБДОУ</w:t>
      </w:r>
      <w:r w:rsidR="00F0582B">
        <w:rPr>
          <w:lang w:eastAsia="en-US"/>
        </w:rPr>
        <w:t xml:space="preserve">. </w:t>
      </w:r>
      <w:r w:rsidR="00F0582B">
        <w:rPr>
          <w:lang w:eastAsia="en-US"/>
        </w:rPr>
        <w:tab/>
        <w:t>Интернет сайты имели</w:t>
      </w:r>
      <w:r w:rsidRPr="003022F8">
        <w:rPr>
          <w:lang w:eastAsia="en-US"/>
        </w:rPr>
        <w:t xml:space="preserve"> </w:t>
      </w:r>
      <w:r w:rsidR="005E50F8">
        <w:rPr>
          <w:lang w:eastAsia="en-US"/>
        </w:rPr>
        <w:t>29 учреждений</w:t>
      </w:r>
      <w:r w:rsidR="00F0582B">
        <w:rPr>
          <w:lang w:eastAsia="en-US"/>
        </w:rPr>
        <w:t>, что составляло</w:t>
      </w:r>
      <w:r w:rsidRPr="003022F8">
        <w:rPr>
          <w:lang w:eastAsia="en-US"/>
        </w:rPr>
        <w:t xml:space="preserve"> 97 % от общего количества </w:t>
      </w:r>
      <w:r w:rsidR="005E50F8">
        <w:rPr>
          <w:lang w:eastAsia="en-US"/>
        </w:rPr>
        <w:t xml:space="preserve"> МБДОУ; </w:t>
      </w:r>
      <w:r w:rsidRPr="003022F8">
        <w:rPr>
          <w:lang w:eastAsia="en-US"/>
        </w:rPr>
        <w:t xml:space="preserve"> </w:t>
      </w:r>
      <w:r w:rsidR="005E50F8">
        <w:rPr>
          <w:lang w:eastAsia="en-US"/>
        </w:rPr>
        <w:t xml:space="preserve">ведутся работы по </w:t>
      </w:r>
      <w:r w:rsidRPr="003022F8">
        <w:rPr>
          <w:lang w:eastAsia="en-US"/>
        </w:rPr>
        <w:t>создан</w:t>
      </w:r>
      <w:r w:rsidR="005E50F8">
        <w:rPr>
          <w:lang w:eastAsia="en-US"/>
        </w:rPr>
        <w:t>ию</w:t>
      </w:r>
      <w:r w:rsidRPr="003022F8">
        <w:rPr>
          <w:lang w:eastAsia="en-US"/>
        </w:rPr>
        <w:t xml:space="preserve"> сайт</w:t>
      </w:r>
      <w:r w:rsidR="005E50F8">
        <w:rPr>
          <w:lang w:eastAsia="en-US"/>
        </w:rPr>
        <w:t>а</w:t>
      </w:r>
      <w:r w:rsidRPr="003022F8">
        <w:rPr>
          <w:lang w:eastAsia="en-US"/>
        </w:rPr>
        <w:t xml:space="preserve"> МБДОО детского сада № 6 п. Сита. </w:t>
      </w:r>
    </w:p>
    <w:p w:rsidR="003022F8" w:rsidRPr="003022F8" w:rsidRDefault="003022F8" w:rsidP="003022F8">
      <w:pPr>
        <w:jc w:val="both"/>
        <w:rPr>
          <w:rFonts w:eastAsia="Times New Roman"/>
          <w:b/>
        </w:rPr>
      </w:pPr>
    </w:p>
    <w:p w:rsidR="008A5540" w:rsidRPr="005E50F8" w:rsidRDefault="008A5540" w:rsidP="005E50F8">
      <w:pPr>
        <w:jc w:val="both"/>
        <w:rPr>
          <w:rFonts w:eastAsiaTheme="minorHAnsi"/>
          <w:lang w:eastAsia="en-US"/>
        </w:rPr>
      </w:pPr>
      <w:r w:rsidRPr="00C17D04">
        <w:rPr>
          <w:rFonts w:eastAsiaTheme="minorHAnsi"/>
          <w:lang w:eastAsia="en-US"/>
        </w:rPr>
        <w:t xml:space="preserve">  </w:t>
      </w:r>
      <w:bookmarkStart w:id="10" w:name="_Toc357768788"/>
      <w:r w:rsidRPr="00C17D04">
        <w:rPr>
          <w:rFonts w:eastAsiaTheme="majorEastAsia"/>
          <w:b/>
          <w:bCs/>
          <w:lang w:eastAsia="en-US"/>
        </w:rPr>
        <w:t>2.3.7. Развитие материально-технической базы. Обеспечение безопасности дошкольных образовательных учреждений</w:t>
      </w:r>
      <w:bookmarkEnd w:id="10"/>
    </w:p>
    <w:p w:rsidR="008A5540" w:rsidRPr="00737D57" w:rsidRDefault="007C1939" w:rsidP="008A5540">
      <w:pPr>
        <w:jc w:val="both"/>
        <w:rPr>
          <w:rFonts w:eastAsiaTheme="minorHAnsi"/>
          <w:lang w:eastAsia="en-US"/>
        </w:rPr>
      </w:pPr>
      <w:r>
        <w:rPr>
          <w:lang w:eastAsia="en-US"/>
        </w:rPr>
        <w:t xml:space="preserve">           В 2014</w:t>
      </w:r>
      <w:r w:rsidR="008A5540" w:rsidRPr="00C17D04">
        <w:rPr>
          <w:lang w:eastAsia="en-US"/>
        </w:rPr>
        <w:t xml:space="preserve"> году была продолжена работа по укреплению материально-технической базы МБДОУ.</w:t>
      </w:r>
      <w:r w:rsidR="008A5540">
        <w:rPr>
          <w:rFonts w:eastAsiaTheme="minorHAnsi"/>
          <w:lang w:eastAsia="en-US"/>
        </w:rPr>
        <w:t xml:space="preserve"> </w:t>
      </w:r>
    </w:p>
    <w:p w:rsidR="00B43159" w:rsidRDefault="008A5540" w:rsidP="00DD02D2">
      <w:pPr>
        <w:jc w:val="both"/>
        <w:rPr>
          <w:rFonts w:eastAsia="Times New Roman"/>
          <w:color w:val="000000"/>
        </w:rPr>
      </w:pPr>
      <w:r>
        <w:rPr>
          <w:rFonts w:eastAsiaTheme="minorHAnsi"/>
          <w:lang w:eastAsia="en-US"/>
        </w:rPr>
        <w:t xml:space="preserve">          </w:t>
      </w:r>
      <w:proofErr w:type="gramStart"/>
      <w:r w:rsidR="00DD02D2" w:rsidRPr="00DD02D2">
        <w:rPr>
          <w:rFonts w:eastAsia="Times New Roman"/>
          <w:color w:val="000000"/>
        </w:rPr>
        <w:t xml:space="preserve">Приборы учета </w:t>
      </w:r>
      <w:r w:rsidR="00DD02D2">
        <w:rPr>
          <w:rFonts w:eastAsia="Times New Roman"/>
          <w:color w:val="000000"/>
        </w:rPr>
        <w:t xml:space="preserve">холодной воды установлены в 3 МБДОУ </w:t>
      </w:r>
      <w:r w:rsidR="00DD02D2" w:rsidRPr="00DD02D2">
        <w:rPr>
          <w:rFonts w:eastAsia="Times New Roman"/>
          <w:color w:val="000000"/>
        </w:rPr>
        <w:t xml:space="preserve"> (№ 10 </w:t>
      </w:r>
      <w:r w:rsidR="00DD02D2">
        <w:rPr>
          <w:rFonts w:eastAsia="Times New Roman"/>
          <w:color w:val="000000"/>
        </w:rPr>
        <w:t xml:space="preserve">         </w:t>
      </w:r>
      <w:proofErr w:type="spellStart"/>
      <w:r w:rsidR="00DD02D2" w:rsidRPr="00DD02D2">
        <w:rPr>
          <w:rFonts w:eastAsia="Times New Roman"/>
          <w:color w:val="000000"/>
        </w:rPr>
        <w:t>р.п</w:t>
      </w:r>
      <w:proofErr w:type="spellEnd"/>
      <w:r w:rsidR="00DD02D2" w:rsidRPr="00DD02D2">
        <w:rPr>
          <w:rFonts w:eastAsia="Times New Roman"/>
          <w:color w:val="000000"/>
        </w:rPr>
        <w:t>.</w:t>
      </w:r>
      <w:proofErr w:type="gramEnd"/>
      <w:r w:rsidR="00DD02D2" w:rsidRPr="00DD02D2">
        <w:rPr>
          <w:rFonts w:eastAsia="Times New Roman"/>
          <w:color w:val="000000"/>
        </w:rPr>
        <w:t xml:space="preserve"> Хор, № 7 </w:t>
      </w:r>
      <w:proofErr w:type="spellStart"/>
      <w:r w:rsidR="00DD02D2" w:rsidRPr="00DD02D2">
        <w:rPr>
          <w:rFonts w:eastAsia="Times New Roman"/>
          <w:color w:val="000000"/>
        </w:rPr>
        <w:t>р.п</w:t>
      </w:r>
      <w:proofErr w:type="spellEnd"/>
      <w:r w:rsidR="00DD02D2" w:rsidRPr="00DD02D2">
        <w:rPr>
          <w:rFonts w:eastAsia="Times New Roman"/>
          <w:color w:val="000000"/>
        </w:rPr>
        <w:t xml:space="preserve">. </w:t>
      </w:r>
      <w:proofErr w:type="gramStart"/>
      <w:r w:rsidR="00DD02D2" w:rsidRPr="00DD02D2">
        <w:rPr>
          <w:rFonts w:eastAsia="Times New Roman"/>
          <w:color w:val="000000"/>
        </w:rPr>
        <w:t xml:space="preserve">Переяславка, № 32 с. </w:t>
      </w:r>
      <w:proofErr w:type="spellStart"/>
      <w:r w:rsidR="00DD02D2" w:rsidRPr="00DD02D2">
        <w:rPr>
          <w:rFonts w:eastAsia="Times New Roman"/>
          <w:color w:val="000000"/>
        </w:rPr>
        <w:t>Могилевка</w:t>
      </w:r>
      <w:proofErr w:type="spellEnd"/>
      <w:r w:rsidR="00DD02D2" w:rsidRPr="00DD02D2">
        <w:rPr>
          <w:rFonts w:eastAsia="Times New Roman"/>
          <w:color w:val="000000"/>
        </w:rPr>
        <w:t xml:space="preserve">). </w:t>
      </w:r>
      <w:proofErr w:type="gramEnd"/>
    </w:p>
    <w:p w:rsidR="00DD02D2" w:rsidRPr="00DD02D2" w:rsidRDefault="00B43159" w:rsidP="00DD02D2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П</w:t>
      </w:r>
      <w:r>
        <w:rPr>
          <w:lang w:eastAsia="en-US"/>
        </w:rPr>
        <w:t xml:space="preserve">родолжена работа по обеспечению безопасности МБДОУ. </w:t>
      </w:r>
      <w:proofErr w:type="gramStart"/>
      <w:r w:rsidR="00DD02D2" w:rsidRPr="00DD02D2">
        <w:rPr>
          <w:rFonts w:eastAsia="Times New Roman"/>
          <w:color w:val="000000"/>
        </w:rPr>
        <w:t xml:space="preserve">В 2014 году освоено 443,8 тыс. рублей </w:t>
      </w:r>
      <w:r w:rsidR="00DD02D2">
        <w:rPr>
          <w:rFonts w:eastAsia="Times New Roman"/>
          <w:color w:val="000000"/>
        </w:rPr>
        <w:t xml:space="preserve"> </w:t>
      </w:r>
      <w:r w:rsidR="00DD02D2" w:rsidRPr="00DD02D2">
        <w:rPr>
          <w:rFonts w:eastAsia="Times New Roman"/>
          <w:color w:val="000000"/>
        </w:rPr>
        <w:t xml:space="preserve">на </w:t>
      </w:r>
      <w:r w:rsidR="00DD02D2">
        <w:rPr>
          <w:rFonts w:eastAsia="Times New Roman"/>
          <w:color w:val="000000"/>
        </w:rPr>
        <w:t xml:space="preserve">установку систем видеонаблюдения </w:t>
      </w:r>
      <w:r w:rsidR="00DD02D2" w:rsidRPr="00DD02D2">
        <w:rPr>
          <w:rFonts w:eastAsia="Times New Roman"/>
          <w:color w:val="000000"/>
        </w:rPr>
        <w:t xml:space="preserve">(№ 5, 15 </w:t>
      </w:r>
      <w:proofErr w:type="spellStart"/>
      <w:r w:rsidR="00DD02D2" w:rsidRPr="00DD02D2">
        <w:rPr>
          <w:rFonts w:eastAsia="Times New Roman"/>
          <w:color w:val="000000"/>
        </w:rPr>
        <w:t>р.п</w:t>
      </w:r>
      <w:proofErr w:type="spellEnd"/>
      <w:r w:rsidR="00DD02D2" w:rsidRPr="00DD02D2">
        <w:rPr>
          <w:rFonts w:eastAsia="Times New Roman"/>
          <w:color w:val="000000"/>
        </w:rPr>
        <w:t>.</w:t>
      </w:r>
      <w:proofErr w:type="gramEnd"/>
      <w:r w:rsidR="00DD02D2" w:rsidRPr="00DD02D2">
        <w:rPr>
          <w:rFonts w:eastAsia="Times New Roman"/>
          <w:color w:val="000000"/>
        </w:rPr>
        <w:t xml:space="preserve"> Хор, № 11 </w:t>
      </w:r>
      <w:proofErr w:type="spellStart"/>
      <w:r w:rsidR="00DD02D2" w:rsidRPr="00DD02D2">
        <w:rPr>
          <w:rFonts w:eastAsia="Times New Roman"/>
          <w:color w:val="000000"/>
        </w:rPr>
        <w:t>р.п</w:t>
      </w:r>
      <w:proofErr w:type="spellEnd"/>
      <w:r w:rsidR="00DD02D2" w:rsidRPr="00DD02D2">
        <w:rPr>
          <w:rFonts w:eastAsia="Times New Roman"/>
          <w:color w:val="000000"/>
        </w:rPr>
        <w:t xml:space="preserve">. </w:t>
      </w:r>
      <w:proofErr w:type="gramStart"/>
      <w:r w:rsidR="00DD02D2" w:rsidRPr="00DD02D2">
        <w:rPr>
          <w:rFonts w:eastAsia="Times New Roman"/>
          <w:color w:val="000000"/>
        </w:rPr>
        <w:t xml:space="preserve">Переяславка, № 37 с. Полетное, № 38, 39 п. </w:t>
      </w:r>
      <w:proofErr w:type="spellStart"/>
      <w:r w:rsidR="00DD02D2" w:rsidRPr="00DD02D2">
        <w:rPr>
          <w:rFonts w:eastAsia="Times New Roman"/>
          <w:color w:val="000000"/>
        </w:rPr>
        <w:t>Сукпай</w:t>
      </w:r>
      <w:proofErr w:type="spellEnd"/>
      <w:r w:rsidR="00DD02D2" w:rsidRPr="00DD02D2">
        <w:rPr>
          <w:rFonts w:eastAsia="Times New Roman"/>
          <w:color w:val="000000"/>
        </w:rPr>
        <w:t>).</w:t>
      </w:r>
      <w:proofErr w:type="gramEnd"/>
      <w:r w:rsidR="00DD02D2">
        <w:rPr>
          <w:rFonts w:eastAsia="Times New Roman"/>
          <w:color w:val="000000"/>
        </w:rPr>
        <w:t xml:space="preserve"> </w:t>
      </w:r>
      <w:proofErr w:type="gramStart"/>
      <w:r w:rsidR="00DD02D2" w:rsidRPr="00DD02D2">
        <w:rPr>
          <w:rFonts w:eastAsia="Times New Roman"/>
          <w:color w:val="000000"/>
        </w:rPr>
        <w:t>В 12 МБДО</w:t>
      </w:r>
      <w:r w:rsidR="00DD02D2">
        <w:rPr>
          <w:rFonts w:eastAsia="Times New Roman"/>
          <w:color w:val="000000"/>
        </w:rPr>
        <w:t>У</w:t>
      </w:r>
      <w:r w:rsidR="00DD02D2" w:rsidRPr="00DD02D2">
        <w:rPr>
          <w:rFonts w:eastAsia="Times New Roman"/>
          <w:color w:val="000000"/>
        </w:rPr>
        <w:t xml:space="preserve"> установлена система передачи сигнала о пожаре на пульт пожарной части (МБДОУ № 4, 7, 11, 25 </w:t>
      </w:r>
      <w:proofErr w:type="spellStart"/>
      <w:r w:rsidR="00DD02D2" w:rsidRPr="00DD02D2">
        <w:rPr>
          <w:rFonts w:eastAsia="Times New Roman"/>
          <w:color w:val="000000"/>
        </w:rPr>
        <w:t>р.п</w:t>
      </w:r>
      <w:proofErr w:type="spellEnd"/>
      <w:r w:rsidR="00DD02D2" w:rsidRPr="00DD02D2">
        <w:rPr>
          <w:rFonts w:eastAsia="Times New Roman"/>
          <w:color w:val="000000"/>
        </w:rPr>
        <w:t>.</w:t>
      </w:r>
      <w:proofErr w:type="gramEnd"/>
      <w:r w:rsidR="00DD02D2" w:rsidRPr="00DD02D2">
        <w:rPr>
          <w:rFonts w:eastAsia="Times New Roman"/>
          <w:color w:val="000000"/>
        </w:rPr>
        <w:t xml:space="preserve"> Переяславка, № 1, 5,10, 15,17 </w:t>
      </w:r>
      <w:r>
        <w:rPr>
          <w:rFonts w:eastAsia="Times New Roman"/>
          <w:color w:val="000000"/>
        </w:rPr>
        <w:t xml:space="preserve">  </w:t>
      </w:r>
      <w:proofErr w:type="spellStart"/>
      <w:r w:rsidR="00DD02D2" w:rsidRPr="00DD02D2">
        <w:rPr>
          <w:rFonts w:eastAsia="Times New Roman"/>
          <w:color w:val="000000"/>
        </w:rPr>
        <w:t>р.п</w:t>
      </w:r>
      <w:proofErr w:type="spellEnd"/>
      <w:r w:rsidR="00DD02D2" w:rsidRPr="00DD02D2">
        <w:rPr>
          <w:rFonts w:eastAsia="Times New Roman"/>
          <w:color w:val="000000"/>
        </w:rPr>
        <w:t xml:space="preserve">. Хор, № 14,18 </w:t>
      </w:r>
      <w:proofErr w:type="spellStart"/>
      <w:r w:rsidR="00DD02D2" w:rsidRPr="00DD02D2">
        <w:rPr>
          <w:rFonts w:eastAsia="Times New Roman"/>
          <w:color w:val="000000"/>
        </w:rPr>
        <w:t>р.п</w:t>
      </w:r>
      <w:proofErr w:type="spellEnd"/>
      <w:r w:rsidR="00DD02D2" w:rsidRPr="00DD02D2">
        <w:rPr>
          <w:rFonts w:eastAsia="Times New Roman"/>
          <w:color w:val="000000"/>
        </w:rPr>
        <w:t xml:space="preserve">. </w:t>
      </w:r>
      <w:proofErr w:type="spellStart"/>
      <w:proofErr w:type="gramStart"/>
      <w:r w:rsidR="00DD02D2" w:rsidRPr="00DD02D2">
        <w:rPr>
          <w:rFonts w:eastAsia="Times New Roman"/>
          <w:color w:val="000000"/>
        </w:rPr>
        <w:t>Мухен</w:t>
      </w:r>
      <w:proofErr w:type="spellEnd"/>
      <w:r w:rsidR="00DD02D2" w:rsidRPr="00DD02D2">
        <w:rPr>
          <w:rFonts w:eastAsia="Times New Roman"/>
          <w:color w:val="000000"/>
        </w:rPr>
        <w:t>, № 21 с. Бичевая).</w:t>
      </w:r>
      <w:proofErr w:type="gramEnd"/>
      <w:r w:rsidR="00DD02D2" w:rsidRPr="00DD02D2">
        <w:rPr>
          <w:rFonts w:eastAsia="Times New Roman"/>
          <w:color w:val="000000"/>
        </w:rPr>
        <w:t xml:space="preserve"> </w:t>
      </w:r>
      <w:proofErr w:type="gramStart"/>
      <w:r w:rsidR="00DD02D2" w:rsidRPr="00DD02D2">
        <w:rPr>
          <w:rFonts w:eastAsia="Times New Roman"/>
          <w:color w:val="000000"/>
        </w:rPr>
        <w:t xml:space="preserve">Проведена работа по выводу сигнала на пульт дежурной части полиции и установлена кнопка экстренного вызова полиции в  13 ДОУ (МБДОУ № 1,5,10,15,17 </w:t>
      </w:r>
      <w:proofErr w:type="spellStart"/>
      <w:r w:rsidR="00DD02D2" w:rsidRPr="00DD02D2">
        <w:rPr>
          <w:rFonts w:eastAsia="Times New Roman"/>
          <w:color w:val="000000"/>
        </w:rPr>
        <w:t>р.п</w:t>
      </w:r>
      <w:proofErr w:type="spellEnd"/>
      <w:r w:rsidR="00DD02D2" w:rsidRPr="00DD02D2">
        <w:rPr>
          <w:rFonts w:eastAsia="Times New Roman"/>
          <w:color w:val="000000"/>
        </w:rPr>
        <w:t>.</w:t>
      </w:r>
      <w:proofErr w:type="gramEnd"/>
      <w:r w:rsidR="00DD02D2" w:rsidRPr="00DD02D2">
        <w:rPr>
          <w:rFonts w:eastAsia="Times New Roman"/>
          <w:color w:val="000000"/>
        </w:rPr>
        <w:t xml:space="preserve"> Хор, № 4, 7, 11</w:t>
      </w:r>
      <w:r>
        <w:rPr>
          <w:rFonts w:eastAsia="Times New Roman"/>
          <w:color w:val="000000"/>
        </w:rPr>
        <w:t xml:space="preserve">      </w:t>
      </w:r>
      <w:r w:rsidR="00DD02D2" w:rsidRPr="00DD02D2">
        <w:rPr>
          <w:rFonts w:eastAsia="Times New Roman"/>
          <w:color w:val="000000"/>
        </w:rPr>
        <w:t xml:space="preserve"> </w:t>
      </w:r>
      <w:proofErr w:type="spellStart"/>
      <w:r w:rsidR="00DD02D2" w:rsidRPr="00DD02D2">
        <w:rPr>
          <w:rFonts w:eastAsia="Times New Roman"/>
          <w:color w:val="000000"/>
        </w:rPr>
        <w:t>р.п</w:t>
      </w:r>
      <w:proofErr w:type="spellEnd"/>
      <w:r w:rsidR="00DD02D2" w:rsidRPr="00DD02D2">
        <w:rPr>
          <w:rFonts w:eastAsia="Times New Roman"/>
          <w:color w:val="000000"/>
        </w:rPr>
        <w:t xml:space="preserve">. </w:t>
      </w:r>
      <w:proofErr w:type="gramStart"/>
      <w:r w:rsidR="00DD02D2" w:rsidRPr="00DD02D2">
        <w:rPr>
          <w:rFonts w:eastAsia="Times New Roman"/>
          <w:color w:val="000000"/>
        </w:rPr>
        <w:t xml:space="preserve">Переяславка, </w:t>
      </w:r>
      <w:r>
        <w:rPr>
          <w:rFonts w:eastAsia="Times New Roman"/>
          <w:color w:val="000000"/>
        </w:rPr>
        <w:t xml:space="preserve">  </w:t>
      </w:r>
      <w:r w:rsidR="00DD02D2" w:rsidRPr="00DD02D2">
        <w:rPr>
          <w:rFonts w:eastAsia="Times New Roman"/>
          <w:color w:val="000000"/>
        </w:rPr>
        <w:t xml:space="preserve">№ 20 с. Дрофа, № 33,34 с. Георгиевка, № 35 с. </w:t>
      </w:r>
      <w:proofErr w:type="spellStart"/>
      <w:r w:rsidR="00DD02D2" w:rsidRPr="00DD02D2">
        <w:rPr>
          <w:rFonts w:eastAsia="Times New Roman"/>
          <w:color w:val="000000"/>
        </w:rPr>
        <w:t>Гродеково</w:t>
      </w:r>
      <w:proofErr w:type="spellEnd"/>
      <w:r w:rsidR="00DD02D2" w:rsidRPr="00DD02D2">
        <w:rPr>
          <w:rFonts w:eastAsia="Times New Roman"/>
          <w:color w:val="000000"/>
        </w:rPr>
        <w:t xml:space="preserve">, № 43 с. </w:t>
      </w:r>
      <w:proofErr w:type="spellStart"/>
      <w:r w:rsidR="00DD02D2" w:rsidRPr="00DD02D2">
        <w:rPr>
          <w:rFonts w:eastAsia="Times New Roman"/>
          <w:color w:val="000000"/>
        </w:rPr>
        <w:t>Кондратьевка</w:t>
      </w:r>
      <w:proofErr w:type="spellEnd"/>
      <w:r w:rsidR="00DD02D2" w:rsidRPr="00DD02D2">
        <w:rPr>
          <w:rFonts w:eastAsia="Times New Roman"/>
          <w:color w:val="000000"/>
        </w:rPr>
        <w:t>).</w:t>
      </w:r>
      <w:r w:rsidR="00DD02D2">
        <w:rPr>
          <w:rFonts w:eastAsia="Times New Roman"/>
          <w:color w:val="000000"/>
        </w:rPr>
        <w:t xml:space="preserve"> </w:t>
      </w:r>
      <w:proofErr w:type="gramEnd"/>
    </w:p>
    <w:p w:rsidR="00DD02D2" w:rsidRPr="00DD02D2" w:rsidRDefault="00DD02D2" w:rsidP="00DD02D2">
      <w:pPr>
        <w:jc w:val="both"/>
        <w:rPr>
          <w:rFonts w:eastAsia="Times New Roman"/>
          <w:color w:val="000000"/>
        </w:rPr>
      </w:pPr>
    </w:p>
    <w:p w:rsidR="007C0C7F" w:rsidRPr="006D4263" w:rsidRDefault="007C0C7F" w:rsidP="007C0C7F">
      <w:pPr>
        <w:jc w:val="both"/>
        <w:rPr>
          <w:lang w:eastAsia="en-US"/>
        </w:rPr>
      </w:pPr>
      <w:r w:rsidRPr="001A4885">
        <w:rPr>
          <w:rFonts w:eastAsiaTheme="majorEastAsia"/>
          <w:b/>
          <w:bCs/>
          <w:szCs w:val="26"/>
          <w:lang w:eastAsia="en-US"/>
        </w:rPr>
        <w:t>2.4. Развитие системы общего образования</w:t>
      </w:r>
    </w:p>
    <w:p w:rsidR="00DC20C0" w:rsidRPr="001A4885" w:rsidRDefault="008A5540" w:rsidP="00DC20C0">
      <w:pPr>
        <w:jc w:val="both"/>
        <w:rPr>
          <w:rFonts w:eastAsiaTheme="minorHAnsi"/>
          <w:lang w:eastAsia="en-US"/>
        </w:rPr>
      </w:pPr>
      <w:r w:rsidRPr="00737D57">
        <w:rPr>
          <w:rFonts w:eastAsiaTheme="minorHAnsi"/>
          <w:lang w:eastAsia="en-US"/>
        </w:rPr>
        <w:t xml:space="preserve">      </w:t>
      </w:r>
      <w:r>
        <w:rPr>
          <w:rFonts w:eastAsiaTheme="minorHAnsi"/>
          <w:lang w:eastAsia="en-US"/>
        </w:rPr>
        <w:t xml:space="preserve">  </w:t>
      </w:r>
      <w:r w:rsidR="00DC20C0">
        <w:rPr>
          <w:rFonts w:eastAsiaTheme="minorHAnsi"/>
          <w:lang w:eastAsia="en-US"/>
        </w:rPr>
        <w:t xml:space="preserve">  </w:t>
      </w:r>
      <w:r w:rsidR="00DC20C0" w:rsidRPr="001A4885">
        <w:rPr>
          <w:rFonts w:eastAsiaTheme="minorHAnsi"/>
          <w:lang w:eastAsia="en-US"/>
        </w:rPr>
        <w:t>Основными задачами развития с</w:t>
      </w:r>
      <w:r w:rsidR="00DC20C0">
        <w:rPr>
          <w:rFonts w:eastAsiaTheme="minorHAnsi"/>
          <w:lang w:eastAsia="en-US"/>
        </w:rPr>
        <w:t>истемы общего образования в 2014</w:t>
      </w:r>
      <w:r w:rsidR="00DC20C0" w:rsidRPr="001A4885">
        <w:rPr>
          <w:rFonts w:eastAsiaTheme="minorHAnsi"/>
          <w:lang w:eastAsia="en-US"/>
        </w:rPr>
        <w:t xml:space="preserve"> году были:</w:t>
      </w:r>
    </w:p>
    <w:p w:rsidR="00445AB3" w:rsidRDefault="00445AB3" w:rsidP="00DC20C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-</w:t>
      </w:r>
      <w:r w:rsidRPr="00445AB3">
        <w:rPr>
          <w:rFonts w:eastAsiaTheme="minorHAnsi"/>
          <w:lang w:eastAsia="en-US" w:bidi="ru-RU"/>
        </w:rPr>
        <w:t xml:space="preserve"> обеспечение доступности качественного образования, соответствующего требованиям инновационного социально-экономического развития края</w:t>
      </w:r>
      <w:r>
        <w:rPr>
          <w:rFonts w:eastAsiaTheme="minorHAnsi"/>
          <w:lang w:eastAsia="en-US" w:bidi="ru-RU"/>
        </w:rPr>
        <w:t xml:space="preserve">, страны; </w:t>
      </w:r>
      <w:r w:rsidRPr="00445AB3">
        <w:rPr>
          <w:rFonts w:eastAsiaTheme="minorHAnsi"/>
          <w:lang w:eastAsia="en-US"/>
        </w:rPr>
        <w:t xml:space="preserve"> </w:t>
      </w:r>
    </w:p>
    <w:p w:rsidR="00DC20C0" w:rsidRPr="001A4885" w:rsidRDefault="00DC20C0" w:rsidP="00DC20C0">
      <w:pPr>
        <w:jc w:val="both"/>
        <w:rPr>
          <w:rFonts w:eastAsiaTheme="minorHAnsi"/>
          <w:lang w:eastAsia="en-US"/>
        </w:rPr>
      </w:pPr>
      <w:r w:rsidRPr="001A4885">
        <w:rPr>
          <w:rFonts w:eastAsiaTheme="minorHAnsi"/>
          <w:lang w:eastAsia="en-US"/>
        </w:rPr>
        <w:t xml:space="preserve">          - создание условий для успешной социализации и эффективной самореализации детей и молодежи.</w:t>
      </w:r>
    </w:p>
    <w:p w:rsidR="00DC20C0" w:rsidRPr="00737D57" w:rsidRDefault="00DC20C0" w:rsidP="00DC20C0">
      <w:pPr>
        <w:jc w:val="both"/>
        <w:rPr>
          <w:rFonts w:eastAsiaTheme="minorHAnsi"/>
          <w:lang w:eastAsia="en-US"/>
        </w:rPr>
      </w:pPr>
      <w:r>
        <w:lastRenderedPageBreak/>
        <w:t xml:space="preserve">          В </w:t>
      </w:r>
      <w:r w:rsidR="000B7D38">
        <w:t>ОО</w:t>
      </w:r>
      <w:r>
        <w:t xml:space="preserve"> </w:t>
      </w:r>
      <w:r w:rsidRPr="00E80DBE">
        <w:t xml:space="preserve">муниципального района </w:t>
      </w:r>
      <w:r>
        <w:t xml:space="preserve">была продолжена  </w:t>
      </w:r>
      <w:r w:rsidRPr="00E80DBE">
        <w:t>работа по созданию условий для обеспечения конституционного права граждан на общедоступное и бесплатное общее образование, повышение его качества в соответствии с государственными образовательными стандартами.</w:t>
      </w:r>
      <w:r>
        <w:rPr>
          <w:lang w:eastAsia="en-US"/>
        </w:rPr>
        <w:t xml:space="preserve"> Предпринимались </w:t>
      </w:r>
      <w:r w:rsidRPr="001E569A">
        <w:t>меры, направленные на создание условий для реализации права граждан на общее образование, предупреждение оставления детьми и подростками</w:t>
      </w:r>
      <w:r w:rsidR="000B7D38">
        <w:t xml:space="preserve"> ОО</w:t>
      </w:r>
      <w:r w:rsidRPr="001E569A">
        <w:t xml:space="preserve">  до получени</w:t>
      </w:r>
      <w:r>
        <w:t>я основного общего образования.</w:t>
      </w:r>
      <w:r w:rsidRPr="003F75AA">
        <w:t xml:space="preserve"> </w:t>
      </w:r>
      <w:r>
        <w:t>Принятые меры позволили иметь положительный результат: в муниципальном районе нет учащихся</w:t>
      </w:r>
      <w:r w:rsidRPr="00F62BAC">
        <w:t xml:space="preserve">, выбывших из </w:t>
      </w:r>
      <w:r w:rsidR="000B7D38">
        <w:t xml:space="preserve">ОО </w:t>
      </w:r>
      <w:r>
        <w:t xml:space="preserve"> </w:t>
      </w:r>
      <w:r w:rsidRPr="00F62BAC">
        <w:t xml:space="preserve">до получения основного общего образования (2011 </w:t>
      </w:r>
      <w:r>
        <w:t xml:space="preserve">г. </w:t>
      </w:r>
      <w:r w:rsidRPr="00F62BAC">
        <w:t>– 4, 2012</w:t>
      </w:r>
      <w:r>
        <w:t xml:space="preserve"> г. – 3</w:t>
      </w:r>
      <w:r w:rsidR="000B7D38">
        <w:t>, 2013</w:t>
      </w:r>
      <w:r w:rsidR="00F23E31">
        <w:t>г.</w:t>
      </w:r>
      <w:r w:rsidR="000B7D38">
        <w:t xml:space="preserve"> - 0</w:t>
      </w:r>
      <w:r>
        <w:t xml:space="preserve">), нет учащихся, </w:t>
      </w:r>
      <w:r w:rsidRPr="00F62BAC">
        <w:t xml:space="preserve">оставленных </w:t>
      </w:r>
      <w:r>
        <w:t>на повторный курс обучения.</w:t>
      </w:r>
    </w:p>
    <w:p w:rsidR="00F23E31" w:rsidRPr="00C9301E" w:rsidRDefault="00E9109F" w:rsidP="00F23E31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8A5540">
        <w:rPr>
          <w:rFonts w:eastAsiaTheme="minorHAnsi"/>
          <w:lang w:eastAsia="en-US"/>
        </w:rPr>
        <w:t xml:space="preserve"> </w:t>
      </w:r>
      <w:r w:rsidR="00F23E31" w:rsidRPr="00F23E31">
        <w:rPr>
          <w:rFonts w:eastAsia="Courier New"/>
          <w:color w:val="000000"/>
          <w:lang w:bidi="ru-RU"/>
        </w:rPr>
        <w:t>Продолжена целенаправленная работа по введению и реализации федеральных государственных образовательных стандартов (далее – ФГОС).</w:t>
      </w:r>
      <w:r w:rsidRPr="00E9109F">
        <w:rPr>
          <w:rFonts w:eastAsia="Times New Roman"/>
        </w:rPr>
        <w:t xml:space="preserve"> Обучались по ФГОС – 2262 ученика, что составляет  46,1 % от общего количества обучающихся школ.</w:t>
      </w:r>
      <w:r>
        <w:rPr>
          <w:rFonts w:eastAsia="Times New Roman"/>
        </w:rPr>
        <w:t xml:space="preserve"> </w:t>
      </w:r>
      <w:r w:rsidR="00F23E31" w:rsidRPr="001B52E0">
        <w:rPr>
          <w:rFonts w:eastAsia="Courier New"/>
          <w:color w:val="000000"/>
          <w:lang w:bidi="ru-RU"/>
        </w:rPr>
        <w:t>С 01 сентября 2014 года все уче</w:t>
      </w:r>
      <w:r w:rsidR="00F0582B">
        <w:rPr>
          <w:rFonts w:eastAsia="Courier New"/>
          <w:color w:val="000000"/>
          <w:lang w:bidi="ru-RU"/>
        </w:rPr>
        <w:t>ники начальных классов обучались</w:t>
      </w:r>
      <w:r w:rsidR="00F23E31" w:rsidRPr="001B52E0">
        <w:rPr>
          <w:rFonts w:eastAsia="Courier New"/>
          <w:color w:val="000000"/>
          <w:lang w:bidi="ru-RU"/>
        </w:rPr>
        <w:t xml:space="preserve"> по ФГОС начального общего образования</w:t>
      </w:r>
      <w:r>
        <w:rPr>
          <w:rFonts w:eastAsia="Courier New"/>
          <w:color w:val="000000"/>
          <w:lang w:bidi="ru-RU"/>
        </w:rPr>
        <w:t xml:space="preserve"> (2179 учеников)</w:t>
      </w:r>
      <w:r w:rsidR="00F23E31" w:rsidRPr="001B52E0">
        <w:rPr>
          <w:rFonts w:eastAsia="Courier New"/>
          <w:color w:val="000000"/>
          <w:lang w:bidi="ru-RU"/>
        </w:rPr>
        <w:t>.</w:t>
      </w:r>
      <w:r w:rsidR="00F23E31" w:rsidRPr="00F23E31">
        <w:rPr>
          <w:rFonts w:eastAsiaTheme="minorHAnsi"/>
          <w:lang w:eastAsia="en-US"/>
        </w:rPr>
        <w:t xml:space="preserve"> </w:t>
      </w:r>
      <w:r w:rsidR="00F23E31">
        <w:rPr>
          <w:rFonts w:eastAsiaTheme="minorHAnsi"/>
          <w:lang w:eastAsia="en-US"/>
        </w:rPr>
        <w:t>С</w:t>
      </w:r>
      <w:r w:rsidR="00F23E31" w:rsidRPr="003F75AA">
        <w:rPr>
          <w:rFonts w:eastAsiaTheme="minorHAnsi"/>
          <w:lang w:eastAsia="en-US"/>
        </w:rPr>
        <w:t xml:space="preserve">ледует отметить, что при обучении детей по </w:t>
      </w:r>
      <w:r w:rsidR="00F23E31">
        <w:rPr>
          <w:rFonts w:eastAsiaTheme="minorHAnsi"/>
          <w:lang w:eastAsia="en-US"/>
        </w:rPr>
        <w:t xml:space="preserve"> ФГОС </w:t>
      </w:r>
      <w:r w:rsidR="00F23E31" w:rsidRPr="003F75AA">
        <w:rPr>
          <w:rFonts w:eastAsiaTheme="minorHAnsi"/>
          <w:lang w:eastAsia="en-US"/>
        </w:rPr>
        <w:t xml:space="preserve">нового поколения школы </w:t>
      </w:r>
      <w:r w:rsidR="00F23E31">
        <w:rPr>
          <w:rFonts w:eastAsiaTheme="minorHAnsi"/>
          <w:lang w:eastAsia="en-US"/>
        </w:rPr>
        <w:t xml:space="preserve">преимущественно </w:t>
      </w:r>
      <w:proofErr w:type="gramStart"/>
      <w:r w:rsidR="00F23E31" w:rsidRPr="003F75AA">
        <w:rPr>
          <w:rFonts w:eastAsiaTheme="minorHAnsi"/>
          <w:lang w:eastAsia="en-US"/>
        </w:rPr>
        <w:t xml:space="preserve">выбирают развивающую систему </w:t>
      </w:r>
      <w:proofErr w:type="spellStart"/>
      <w:r w:rsidR="00F23E31" w:rsidRPr="003F75AA">
        <w:rPr>
          <w:rFonts w:eastAsiaTheme="minorHAnsi"/>
          <w:lang w:eastAsia="en-US"/>
        </w:rPr>
        <w:t>Занкова</w:t>
      </w:r>
      <w:proofErr w:type="spellEnd"/>
      <w:r w:rsidR="00F23E31" w:rsidRPr="003F75AA">
        <w:rPr>
          <w:rFonts w:eastAsiaTheme="minorHAnsi"/>
          <w:lang w:eastAsia="en-US"/>
        </w:rPr>
        <w:t xml:space="preserve"> Л.В.</w:t>
      </w:r>
      <w:r w:rsidR="007C4B37">
        <w:rPr>
          <w:rFonts w:eastAsiaTheme="minorHAnsi"/>
          <w:lang w:eastAsia="en-US"/>
        </w:rPr>
        <w:t xml:space="preserve"> </w:t>
      </w:r>
      <w:r w:rsidR="00C9301E" w:rsidRPr="00E9109F">
        <w:rPr>
          <w:rFonts w:eastAsiaTheme="minorHAnsi"/>
          <w:lang w:eastAsia="en-US"/>
        </w:rPr>
        <w:t>В режиме эксперимента в 2014-</w:t>
      </w:r>
      <w:r w:rsidR="00F0582B">
        <w:rPr>
          <w:rFonts w:eastAsiaTheme="minorHAnsi"/>
          <w:lang w:eastAsia="en-US"/>
        </w:rPr>
        <w:t>2015 учебном году осуществлялось</w:t>
      </w:r>
      <w:proofErr w:type="gramEnd"/>
      <w:r w:rsidR="00C9301E" w:rsidRPr="00E9109F">
        <w:rPr>
          <w:rFonts w:eastAsiaTheme="minorHAnsi"/>
          <w:lang w:eastAsia="en-US"/>
        </w:rPr>
        <w:t xml:space="preserve"> обучение по ФГОС  ООО в 5-6 классах средней школы </w:t>
      </w:r>
      <w:r w:rsidR="00F0582B">
        <w:rPr>
          <w:rFonts w:eastAsiaTheme="minorHAnsi"/>
          <w:lang w:eastAsia="en-US"/>
        </w:rPr>
        <w:t xml:space="preserve">       </w:t>
      </w:r>
      <w:r w:rsidR="00C9301E" w:rsidRPr="00E9109F">
        <w:rPr>
          <w:rFonts w:eastAsiaTheme="minorHAnsi"/>
          <w:lang w:eastAsia="en-US"/>
        </w:rPr>
        <w:t xml:space="preserve"> с. </w:t>
      </w:r>
      <w:proofErr w:type="spellStart"/>
      <w:r w:rsidR="00C9301E" w:rsidRPr="00E9109F">
        <w:rPr>
          <w:rFonts w:eastAsiaTheme="minorHAnsi"/>
          <w:lang w:eastAsia="en-US"/>
        </w:rPr>
        <w:t>Святогорье</w:t>
      </w:r>
      <w:proofErr w:type="spellEnd"/>
      <w:r w:rsidR="00C9301E" w:rsidRPr="00E9109F">
        <w:rPr>
          <w:rFonts w:eastAsiaTheme="minorHAnsi"/>
          <w:lang w:eastAsia="en-US"/>
        </w:rPr>
        <w:t xml:space="preserve"> (25 учеников)  и 5-х классах средней школы № 1 </w:t>
      </w:r>
      <w:proofErr w:type="spellStart"/>
      <w:r w:rsidR="00C9301E" w:rsidRPr="00E9109F">
        <w:rPr>
          <w:rFonts w:eastAsiaTheme="minorHAnsi"/>
          <w:lang w:eastAsia="en-US"/>
        </w:rPr>
        <w:t>р.п</w:t>
      </w:r>
      <w:proofErr w:type="spellEnd"/>
      <w:r w:rsidR="00C9301E" w:rsidRPr="00E9109F">
        <w:rPr>
          <w:rFonts w:eastAsiaTheme="minorHAnsi"/>
          <w:lang w:eastAsia="en-US"/>
        </w:rPr>
        <w:t>. Хор (58 учеников).</w:t>
      </w:r>
    </w:p>
    <w:p w:rsidR="00F23E31" w:rsidRPr="00F23E31" w:rsidRDefault="00E9109F" w:rsidP="00F23E31">
      <w:pPr>
        <w:widowControl w:val="0"/>
        <w:ind w:firstLine="709"/>
        <w:jc w:val="both"/>
        <w:rPr>
          <w:rFonts w:eastAsia="Courier New"/>
          <w:color w:val="000000"/>
          <w:lang w:bidi="ru-RU"/>
        </w:rPr>
      </w:pPr>
      <w:r>
        <w:rPr>
          <w:rFonts w:eastAsiaTheme="minorHAnsi"/>
          <w:lang w:eastAsia="en-US"/>
        </w:rPr>
        <w:t xml:space="preserve">  </w:t>
      </w:r>
      <w:r w:rsidR="000D37FC" w:rsidRPr="003F75AA">
        <w:rPr>
          <w:rFonts w:eastAsiaTheme="minorHAnsi"/>
          <w:lang w:eastAsia="en-US"/>
        </w:rPr>
        <w:t>В школах района организована целенаправленная работа с учащимися</w:t>
      </w:r>
      <w:r w:rsidR="00C9301E">
        <w:rPr>
          <w:rFonts w:eastAsiaTheme="minorHAnsi"/>
          <w:lang w:eastAsia="en-US"/>
        </w:rPr>
        <w:t xml:space="preserve">, обучающимися по ФГОС, </w:t>
      </w:r>
      <w:r w:rsidR="000D37FC" w:rsidRPr="003F75AA">
        <w:rPr>
          <w:rFonts w:eastAsiaTheme="minorHAnsi"/>
          <w:lang w:eastAsia="en-US"/>
        </w:rPr>
        <w:t xml:space="preserve"> по исследовательской и проектной деятельности.  В каждом учреждении создана индивидуальная оптимальная модель организации внеурочной дея</w:t>
      </w:r>
      <w:r w:rsidR="00F0582B">
        <w:rPr>
          <w:rFonts w:eastAsiaTheme="minorHAnsi"/>
          <w:lang w:eastAsia="en-US"/>
        </w:rPr>
        <w:t>тельности, при этом использовались</w:t>
      </w:r>
      <w:r w:rsidR="000D37FC" w:rsidRPr="003F75AA">
        <w:rPr>
          <w:rFonts w:eastAsiaTheme="minorHAnsi"/>
          <w:lang w:eastAsia="en-US"/>
        </w:rPr>
        <w:t xml:space="preserve"> как ресурсы самих школ, так и учреждений дополнительного образования</w:t>
      </w:r>
      <w:r w:rsidR="000D37FC">
        <w:rPr>
          <w:rFonts w:eastAsiaTheme="minorHAnsi"/>
          <w:lang w:eastAsia="en-US"/>
        </w:rPr>
        <w:t xml:space="preserve"> детей</w:t>
      </w:r>
      <w:r w:rsidR="000D37FC" w:rsidRPr="003F75AA">
        <w:rPr>
          <w:rFonts w:eastAsiaTheme="minorHAnsi"/>
          <w:lang w:eastAsia="en-US"/>
        </w:rPr>
        <w:t xml:space="preserve">.  </w:t>
      </w:r>
    </w:p>
    <w:p w:rsidR="000D37FC" w:rsidRPr="003F75AA" w:rsidRDefault="00E9109F" w:rsidP="000D37F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0D37FC">
        <w:rPr>
          <w:rFonts w:eastAsiaTheme="minorHAnsi"/>
          <w:lang w:eastAsia="en-US"/>
        </w:rPr>
        <w:t xml:space="preserve"> </w:t>
      </w:r>
      <w:r w:rsidR="000D37FC" w:rsidRPr="000D37FC">
        <w:rPr>
          <w:rFonts w:eastAsiaTheme="minorHAnsi"/>
          <w:lang w:eastAsia="en-US"/>
        </w:rPr>
        <w:t xml:space="preserve">В школах созданы все условия для организации образовательного процесса, соответствующие федеральным требованиям к </w:t>
      </w:r>
      <w:r w:rsidR="000D37FC">
        <w:rPr>
          <w:rFonts w:eastAsiaTheme="minorHAnsi"/>
          <w:lang w:eastAsia="en-US"/>
        </w:rPr>
        <w:t xml:space="preserve"> ОО </w:t>
      </w:r>
      <w:r w:rsidR="000D37FC" w:rsidRPr="000D37FC">
        <w:rPr>
          <w:rFonts w:eastAsiaTheme="minorHAnsi"/>
          <w:lang w:eastAsia="en-US"/>
        </w:rPr>
        <w:t xml:space="preserve">в части минимальной оснащенности учебного процесса и оборудования учебных помещений. </w:t>
      </w:r>
      <w:r w:rsidR="000D37FC" w:rsidRPr="003F75AA">
        <w:rPr>
          <w:rFonts w:eastAsiaTheme="minorHAnsi"/>
          <w:lang w:eastAsia="en-US"/>
        </w:rPr>
        <w:t xml:space="preserve">Все  педагоги, работающие в </w:t>
      </w:r>
      <w:r w:rsidR="000D37FC">
        <w:rPr>
          <w:rFonts w:eastAsiaTheme="minorHAnsi"/>
          <w:lang w:eastAsia="en-US"/>
        </w:rPr>
        <w:t xml:space="preserve">начальных </w:t>
      </w:r>
      <w:r w:rsidR="000D37FC" w:rsidRPr="003F75AA">
        <w:rPr>
          <w:rFonts w:eastAsiaTheme="minorHAnsi"/>
          <w:lang w:eastAsia="en-US"/>
        </w:rPr>
        <w:t>классах,  имеют автоматизированное рабочее место и выход в сеть Интернет,  100 %  учащихся обеспечены учебниками федерального перечня в соот</w:t>
      </w:r>
      <w:r w:rsidR="00C9301E">
        <w:rPr>
          <w:rFonts w:eastAsiaTheme="minorHAnsi"/>
          <w:lang w:eastAsia="en-US"/>
        </w:rPr>
        <w:t>ветствии с требованиями ФГОС</w:t>
      </w:r>
      <w:r w:rsidR="000D37FC" w:rsidRPr="003F75AA">
        <w:rPr>
          <w:rFonts w:eastAsiaTheme="minorHAnsi"/>
          <w:lang w:eastAsia="en-US"/>
        </w:rPr>
        <w:t xml:space="preserve">.      </w:t>
      </w:r>
    </w:p>
    <w:p w:rsidR="008A5540" w:rsidRDefault="00CC13D6" w:rsidP="00B43159">
      <w:pPr>
        <w:jc w:val="both"/>
      </w:pPr>
      <w:r>
        <w:t xml:space="preserve">           Для решения одной</w:t>
      </w:r>
      <w:r w:rsidRPr="009F25AC">
        <w:t xml:space="preserve"> из  задач, поставленных на </w:t>
      </w:r>
      <w:r w:rsidRPr="000D37FC">
        <w:rPr>
          <w:rFonts w:eastAsiaTheme="minorHAnsi"/>
          <w:lang w:eastAsia="en-US"/>
        </w:rPr>
        <w:t>201</w:t>
      </w:r>
      <w:r>
        <w:rPr>
          <w:rFonts w:eastAsiaTheme="minorHAnsi"/>
          <w:lang w:eastAsia="en-US"/>
        </w:rPr>
        <w:t>4-2015</w:t>
      </w:r>
      <w:r w:rsidRPr="000D37FC">
        <w:rPr>
          <w:rFonts w:eastAsiaTheme="minorHAnsi"/>
          <w:lang w:eastAsia="en-US"/>
        </w:rPr>
        <w:t xml:space="preserve"> </w:t>
      </w:r>
      <w:r>
        <w:t>учебный год</w:t>
      </w:r>
      <w:r w:rsidRPr="009F25AC">
        <w:t xml:space="preserve"> - осмысление   педагогами </w:t>
      </w:r>
      <w:r>
        <w:t xml:space="preserve">ОО </w:t>
      </w:r>
      <w:r w:rsidRPr="009F25AC">
        <w:t>задач ФГОС, требующих новых знаний для их решения,</w:t>
      </w:r>
      <w:r>
        <w:t xml:space="preserve">  в муниципальном районе в 2014 году была проведена «Ярмарка продуктов внеурочной деятельности». В данном мероприятии приняли участие 10</w:t>
      </w:r>
      <w:r w:rsidRPr="009F25AC">
        <w:t xml:space="preserve"> </w:t>
      </w:r>
      <w:r>
        <w:t>школ, 4 учреждения дополнительного образования детей, 5 дошкольных образовательных организаций.</w:t>
      </w:r>
    </w:p>
    <w:p w:rsidR="002C1443" w:rsidRDefault="00290843" w:rsidP="00C9301E">
      <w:pPr>
        <w:jc w:val="both"/>
        <w:rPr>
          <w:lang w:eastAsia="en-US"/>
        </w:rPr>
      </w:pPr>
      <w:r>
        <w:t xml:space="preserve">          </w:t>
      </w:r>
      <w:r w:rsidRPr="00290843">
        <w:t xml:space="preserve">В муниципальном районе созданы условия для обеспечения непрерывности повышения квалификации педагогических работников в условиях реализации ФГОС нового поколения. </w:t>
      </w:r>
      <w:r w:rsidRPr="00290843">
        <w:rPr>
          <w:rFonts w:eastAsiaTheme="minorHAnsi"/>
          <w:lang w:eastAsia="en-US"/>
        </w:rPr>
        <w:t xml:space="preserve">Повышение квалификации </w:t>
      </w:r>
      <w:r>
        <w:rPr>
          <w:rFonts w:eastAsiaTheme="minorHAnsi"/>
          <w:lang w:eastAsia="en-US"/>
        </w:rPr>
        <w:t xml:space="preserve">педагогов </w:t>
      </w:r>
      <w:r w:rsidRPr="00290843">
        <w:rPr>
          <w:rFonts w:eastAsiaTheme="minorHAnsi"/>
          <w:lang w:eastAsia="en-US"/>
        </w:rPr>
        <w:t xml:space="preserve">осуществлялось через обучение при ХК ИРО, семинары, </w:t>
      </w:r>
      <w:r w:rsidRPr="00290843">
        <w:rPr>
          <w:rFonts w:eastAsiaTheme="minorHAnsi"/>
          <w:lang w:eastAsia="en-US"/>
        </w:rPr>
        <w:lastRenderedPageBreak/>
        <w:t>дистанционное обучение, участие в работе РМО.</w:t>
      </w:r>
      <w:r w:rsidR="00C028E6" w:rsidRPr="00C028E6">
        <w:rPr>
          <w:rFonts w:eastAsia="Times New Roman"/>
        </w:rPr>
        <w:t xml:space="preserve"> </w:t>
      </w:r>
      <w:r w:rsidR="00C028E6" w:rsidRPr="00C028E6">
        <w:rPr>
          <w:rFonts w:eastAsiaTheme="minorHAnsi"/>
          <w:lang w:eastAsia="en-US"/>
        </w:rPr>
        <w:t>Согласно заявке курсовую подготовку прошли</w:t>
      </w:r>
      <w:r w:rsidR="001B52E0">
        <w:rPr>
          <w:rFonts w:eastAsiaTheme="minorHAnsi"/>
          <w:lang w:eastAsia="en-US"/>
        </w:rPr>
        <w:t xml:space="preserve"> 260 педагогических работников</w:t>
      </w:r>
      <w:r w:rsidR="00C028E6">
        <w:rPr>
          <w:rFonts w:eastAsiaTheme="minorHAnsi"/>
          <w:lang w:eastAsia="en-US"/>
        </w:rPr>
        <w:t>.</w:t>
      </w:r>
      <w:r w:rsidR="00E9109F" w:rsidRPr="00E9109F">
        <w:rPr>
          <w:rFonts w:eastAsiaTheme="minorHAnsi"/>
          <w:lang w:eastAsia="en-US"/>
        </w:rPr>
        <w:t xml:space="preserve"> </w:t>
      </w:r>
      <w:r w:rsidR="002C1443" w:rsidRPr="002C1443">
        <w:rPr>
          <w:lang w:eastAsia="en-US"/>
        </w:rPr>
        <w:t>На повышение квалификации педагогических и руководящих работников в 2014 году  освоено 1778,7  тыс. рублей из муниципального бюджета.</w:t>
      </w:r>
    </w:p>
    <w:p w:rsidR="00B320C8" w:rsidRPr="002C1443" w:rsidRDefault="00B320C8" w:rsidP="00B320C8">
      <w:pPr>
        <w:widowControl w:val="0"/>
        <w:ind w:firstLine="709"/>
        <w:jc w:val="both"/>
        <w:rPr>
          <w:rFonts w:eastAsia="Courier New"/>
          <w:color w:val="000000"/>
          <w:lang w:bidi="ru-RU"/>
        </w:rPr>
      </w:pPr>
      <w:r w:rsidRPr="00B320C8">
        <w:rPr>
          <w:rFonts w:eastAsia="Courier New"/>
          <w:color w:val="000000"/>
          <w:lang w:bidi="ru-RU"/>
        </w:rPr>
        <w:t>В 2014-2015 учебном году в рамках учебного курса «Основы религиозных культур и светской этики</w:t>
      </w:r>
      <w:r>
        <w:rPr>
          <w:rFonts w:eastAsia="Courier New"/>
          <w:color w:val="000000"/>
          <w:lang w:bidi="ru-RU"/>
        </w:rPr>
        <w:t xml:space="preserve">» в </w:t>
      </w:r>
      <w:r w:rsidR="00F0582B">
        <w:rPr>
          <w:rFonts w:eastAsia="Courier New"/>
          <w:color w:val="000000"/>
          <w:lang w:bidi="ru-RU"/>
        </w:rPr>
        <w:t>муниципальном районе реализовывалось</w:t>
      </w:r>
      <w:r>
        <w:rPr>
          <w:rFonts w:eastAsia="Courier New"/>
          <w:color w:val="000000"/>
          <w:lang w:bidi="ru-RU"/>
        </w:rPr>
        <w:t xml:space="preserve"> три модуля: «</w:t>
      </w:r>
      <w:r w:rsidRPr="00B320C8">
        <w:rPr>
          <w:rFonts w:eastAsia="Courier New"/>
          <w:color w:val="000000"/>
          <w:lang w:bidi="ru-RU"/>
        </w:rPr>
        <w:t>Основы миро</w:t>
      </w:r>
      <w:r>
        <w:rPr>
          <w:rFonts w:eastAsia="Courier New"/>
          <w:color w:val="000000"/>
          <w:lang w:bidi="ru-RU"/>
        </w:rPr>
        <w:t>вых религиозных культур», «Основы светской этики»,  «Основы православной культуры»</w:t>
      </w:r>
      <w:r w:rsidRPr="00B320C8">
        <w:rPr>
          <w:rFonts w:eastAsia="Courier New"/>
          <w:color w:val="000000"/>
          <w:lang w:bidi="ru-RU"/>
        </w:rPr>
        <w:t>.</w:t>
      </w:r>
    </w:p>
    <w:p w:rsidR="00156624" w:rsidRPr="00156624" w:rsidRDefault="00C9301E" w:rsidP="00156624">
      <w:pPr>
        <w:jc w:val="both"/>
        <w:rPr>
          <w:lang w:eastAsia="en-US"/>
        </w:rPr>
      </w:pPr>
      <w:r>
        <w:rPr>
          <w:rFonts w:eastAsia="Times New Roman"/>
          <w:lang w:eastAsia="ar-SA"/>
        </w:rPr>
        <w:t xml:space="preserve"> </w:t>
      </w:r>
      <w:r w:rsidR="00156624">
        <w:rPr>
          <w:rFonts w:eastAsia="Times New Roman"/>
          <w:lang w:eastAsia="ar-SA"/>
        </w:rPr>
        <w:t xml:space="preserve">       </w:t>
      </w:r>
      <w:r>
        <w:rPr>
          <w:rFonts w:eastAsia="Times New Roman"/>
          <w:lang w:eastAsia="ar-SA"/>
        </w:rPr>
        <w:t xml:space="preserve"> </w:t>
      </w:r>
      <w:r w:rsidR="00156624" w:rsidRPr="00156624">
        <w:rPr>
          <w:lang w:eastAsia="en-US"/>
        </w:rPr>
        <w:t>Повышению качества образования школьников спо</w:t>
      </w:r>
      <w:r w:rsidR="00156624">
        <w:rPr>
          <w:lang w:eastAsia="en-US"/>
        </w:rPr>
        <w:t>собствует развитие профильного обучения.</w:t>
      </w:r>
      <w:r w:rsidR="00156624" w:rsidRPr="00156624">
        <w:rPr>
          <w:lang w:eastAsia="en-US"/>
        </w:rPr>
        <w:t xml:space="preserve"> </w:t>
      </w:r>
    </w:p>
    <w:p w:rsidR="00155430" w:rsidRDefault="00156624" w:rsidP="00156624">
      <w:pPr>
        <w:ind w:firstLine="708"/>
        <w:jc w:val="both"/>
      </w:pPr>
      <w:r w:rsidRPr="00156624">
        <w:rPr>
          <w:b/>
          <w:lang w:eastAsia="en-US"/>
        </w:rPr>
        <w:t xml:space="preserve">  </w:t>
      </w:r>
      <w:r w:rsidRPr="00156624">
        <w:t xml:space="preserve">В 2014 – 2015 учебном году профильные классы </w:t>
      </w:r>
      <w:r>
        <w:t xml:space="preserve">работали </w:t>
      </w:r>
      <w:r w:rsidRPr="00156624">
        <w:t>в 5 шк</w:t>
      </w:r>
      <w:r>
        <w:t>олах района (2013 – 2014 учебный</w:t>
      </w:r>
      <w:r w:rsidRPr="00156624">
        <w:t xml:space="preserve"> год</w:t>
      </w:r>
      <w:r>
        <w:t xml:space="preserve"> – в 4 школах):</w:t>
      </w:r>
      <w:r w:rsidRPr="00156624">
        <w:t xml:space="preserve"> </w:t>
      </w:r>
    </w:p>
    <w:p w:rsidR="00156624" w:rsidRDefault="00155430" w:rsidP="00156624">
      <w:pPr>
        <w:ind w:firstLine="708"/>
        <w:jc w:val="both"/>
      </w:pPr>
      <w:r>
        <w:t xml:space="preserve">  - на уровне 10-х классов </w:t>
      </w:r>
      <w:r w:rsidR="00156624">
        <w:t>в</w:t>
      </w:r>
      <w:r w:rsidR="00156624" w:rsidRPr="00156624">
        <w:t xml:space="preserve"> МБОУ СОШ с. </w:t>
      </w:r>
      <w:proofErr w:type="gramStart"/>
      <w:r w:rsidR="00156624" w:rsidRPr="00156624">
        <w:t>Полетное</w:t>
      </w:r>
      <w:proofErr w:type="gramEnd"/>
      <w:r w:rsidR="00156624" w:rsidRPr="00156624">
        <w:t xml:space="preserve"> организован оборонно-спортивный профиль для 7 учащихся, в МБОУ СОШ с. Георгиевка организован социально-гуманитарный профиль (4 человека)</w:t>
      </w:r>
      <w:r>
        <w:t xml:space="preserve">; всего </w:t>
      </w:r>
      <w:r w:rsidRPr="00156624">
        <w:t>11  человек, что составляет 5,2 %  от общего числа десятиклассников (2013 г.- 23</w:t>
      </w:r>
      <w:r>
        <w:t>,7 %, 2012 год - 7 человек 3 %);</w:t>
      </w:r>
    </w:p>
    <w:p w:rsidR="00155430" w:rsidRPr="00156624" w:rsidRDefault="00155430" w:rsidP="00156624">
      <w:pPr>
        <w:ind w:firstLine="708"/>
        <w:jc w:val="both"/>
      </w:pPr>
      <w:r>
        <w:t>- на уровне 11-х классов в</w:t>
      </w:r>
      <w:r w:rsidRPr="00156624">
        <w:t xml:space="preserve"> МБОУ СОШ с. </w:t>
      </w:r>
      <w:proofErr w:type="gramStart"/>
      <w:r w:rsidRPr="00156624">
        <w:t>Полетное</w:t>
      </w:r>
      <w:proofErr w:type="gramEnd"/>
      <w:r w:rsidRPr="00156624">
        <w:t xml:space="preserve"> организован физико-химический профиль для 2 учащихся, в МБОУ СОШ № 3 </w:t>
      </w:r>
      <w:proofErr w:type="spellStart"/>
      <w:r w:rsidRPr="00156624">
        <w:t>р.п</w:t>
      </w:r>
      <w:proofErr w:type="spellEnd"/>
      <w:r w:rsidRPr="00156624">
        <w:t xml:space="preserve">. Хор организован Полицейский класс (19 человек), в МБОУ СОШ № 1 </w:t>
      </w:r>
      <w:r>
        <w:t xml:space="preserve">               </w:t>
      </w:r>
      <w:proofErr w:type="spellStart"/>
      <w:r w:rsidRPr="00156624">
        <w:t>р.п</w:t>
      </w:r>
      <w:proofErr w:type="spellEnd"/>
      <w:r w:rsidRPr="00156624">
        <w:t xml:space="preserve">. Переяславка организован класс </w:t>
      </w:r>
      <w:r>
        <w:t xml:space="preserve">МЧС (23 человек); всего </w:t>
      </w:r>
      <w:r w:rsidRPr="00156624">
        <w:t xml:space="preserve">44  человека, что составляет 22,8 %  от общего числа </w:t>
      </w:r>
      <w:proofErr w:type="spellStart"/>
      <w:r w:rsidRPr="00156624">
        <w:t>одиннадцатиклассников</w:t>
      </w:r>
      <w:proofErr w:type="spellEnd"/>
      <w:r w:rsidRPr="00156624">
        <w:t xml:space="preserve"> (2013 год – 7 человек 3</w:t>
      </w:r>
      <w:r>
        <w:t>%, 2012 год - 28 человек 6,7 %).</w:t>
      </w:r>
    </w:p>
    <w:p w:rsidR="00155430" w:rsidRDefault="00156624" w:rsidP="00156624">
      <w:pPr>
        <w:ind w:firstLine="708"/>
        <w:jc w:val="both"/>
      </w:pPr>
      <w:r w:rsidRPr="00156624">
        <w:t xml:space="preserve">Общее количество учеников, обучающихся в профильных классах, </w:t>
      </w:r>
      <w:r w:rsidR="000C444F">
        <w:t>в 2014 году составляло</w:t>
      </w:r>
      <w:r w:rsidRPr="00156624">
        <w:t xml:space="preserve"> 55</w:t>
      </w:r>
      <w:r w:rsidR="000C444F">
        <w:t xml:space="preserve"> человек</w:t>
      </w:r>
      <w:r w:rsidRPr="00156624">
        <w:t xml:space="preserve"> (13,6 % от общего числа старшеклассников). </w:t>
      </w:r>
    </w:p>
    <w:p w:rsidR="00156624" w:rsidRPr="00156624" w:rsidRDefault="00156624" w:rsidP="00156624">
      <w:pPr>
        <w:ind w:firstLine="708"/>
        <w:jc w:val="both"/>
      </w:pPr>
      <w:r w:rsidRPr="00156624">
        <w:t>В 2013 – 2014 учебном году количество школ, преподающих отдельные предметы на профильном уров</w:t>
      </w:r>
      <w:r w:rsidR="000C444F">
        <w:t>не, снизилось до 11 и составляло</w:t>
      </w:r>
      <w:r w:rsidRPr="00156624">
        <w:t xml:space="preserve"> 55 % от общ</w:t>
      </w:r>
      <w:r w:rsidR="00155430">
        <w:t xml:space="preserve">его числа средних школ (2013 г. – 12 школ 57,1 %): </w:t>
      </w:r>
      <w:r w:rsidRPr="00156624">
        <w:t xml:space="preserve"> </w:t>
      </w:r>
      <w:r w:rsidR="00155430">
        <w:t xml:space="preserve">средние школы      </w:t>
      </w:r>
      <w:proofErr w:type="spellStart"/>
      <w:r w:rsidRPr="00156624">
        <w:t>р.п</w:t>
      </w:r>
      <w:proofErr w:type="spellEnd"/>
      <w:r w:rsidRPr="00156624">
        <w:t xml:space="preserve">. </w:t>
      </w:r>
      <w:proofErr w:type="spellStart"/>
      <w:proofErr w:type="gramStart"/>
      <w:r w:rsidRPr="00156624">
        <w:t>Мухен</w:t>
      </w:r>
      <w:proofErr w:type="spellEnd"/>
      <w:r w:rsidRPr="00156624">
        <w:t xml:space="preserve">, с. </w:t>
      </w:r>
      <w:proofErr w:type="spellStart"/>
      <w:r w:rsidRPr="00156624">
        <w:t>Кругликово</w:t>
      </w:r>
      <w:proofErr w:type="spellEnd"/>
      <w:r w:rsidRPr="00156624">
        <w:t xml:space="preserve">, с. Соколовка, с. Бичевая, с. </w:t>
      </w:r>
      <w:proofErr w:type="spellStart"/>
      <w:r w:rsidRPr="00156624">
        <w:t>Могилевка</w:t>
      </w:r>
      <w:proofErr w:type="spellEnd"/>
      <w:r w:rsidRPr="00156624">
        <w:t xml:space="preserve">, </w:t>
      </w:r>
      <w:r w:rsidR="00155430">
        <w:t xml:space="preserve">                 </w:t>
      </w:r>
      <w:r w:rsidRPr="00156624">
        <w:t xml:space="preserve">с. Георгиевка, с. Черняево, п. Обор, п. </w:t>
      </w:r>
      <w:proofErr w:type="spellStart"/>
      <w:r w:rsidRPr="00156624">
        <w:t>Сидима</w:t>
      </w:r>
      <w:proofErr w:type="spellEnd"/>
      <w:r w:rsidRPr="00156624">
        <w:t xml:space="preserve">, № 2 </w:t>
      </w:r>
      <w:proofErr w:type="spellStart"/>
      <w:r w:rsidRPr="00156624">
        <w:t>р.п</w:t>
      </w:r>
      <w:proofErr w:type="spellEnd"/>
      <w:r w:rsidRPr="00156624">
        <w:t>.</w:t>
      </w:r>
      <w:proofErr w:type="gramEnd"/>
      <w:r w:rsidRPr="00156624">
        <w:t xml:space="preserve"> Переяславка, № 1</w:t>
      </w:r>
      <w:r w:rsidR="000C444F">
        <w:t xml:space="preserve"> </w:t>
      </w:r>
      <w:proofErr w:type="spellStart"/>
      <w:r w:rsidR="000C444F">
        <w:t>р.п</w:t>
      </w:r>
      <w:proofErr w:type="spellEnd"/>
      <w:r w:rsidR="000C444F">
        <w:t>. Переяславка. Всего изучали</w:t>
      </w:r>
      <w:r w:rsidRPr="00156624">
        <w:t xml:space="preserve"> предметы на профильном уровне 162 учащихся, 40 % от общего количества учащихся </w:t>
      </w:r>
      <w:r w:rsidRPr="00156624">
        <w:rPr>
          <w:lang w:val="en-US"/>
        </w:rPr>
        <w:t>III</w:t>
      </w:r>
      <w:r w:rsidRPr="00156624">
        <w:t xml:space="preserve"> ступени (2013</w:t>
      </w:r>
      <w:r w:rsidR="00155430">
        <w:t xml:space="preserve">г. – 215 учеников, 49,7 %). </w:t>
      </w:r>
      <w:r w:rsidRPr="00156624">
        <w:t xml:space="preserve"> Практически все предметы, преподаваемые на п</w:t>
      </w:r>
      <w:r w:rsidR="000C444F">
        <w:t>рофильном уровне, сопровождались</w:t>
      </w:r>
      <w:r w:rsidRPr="00156624">
        <w:t xml:space="preserve"> преподаванием элективных курсов предметной направленности.</w:t>
      </w:r>
    </w:p>
    <w:p w:rsidR="00156624" w:rsidRPr="00156624" w:rsidRDefault="00781FB7" w:rsidP="00781FB7">
      <w:pPr>
        <w:ind w:firstLine="708"/>
        <w:jc w:val="both"/>
      </w:pPr>
      <w:proofErr w:type="gramStart"/>
      <w:r>
        <w:t>Обучение</w:t>
      </w:r>
      <w:proofErr w:type="gramEnd"/>
      <w:r>
        <w:t xml:space="preserve"> по индивидуальным учебным планам</w:t>
      </w:r>
      <w:r w:rsidR="000C444F">
        <w:t xml:space="preserve"> велось</w:t>
      </w:r>
      <w:r w:rsidR="00156624" w:rsidRPr="00156624">
        <w:t xml:space="preserve"> в 4 школах (2013 г.- 3 школы): № 3 </w:t>
      </w:r>
      <w:proofErr w:type="spellStart"/>
      <w:r w:rsidR="00156624" w:rsidRPr="00156624">
        <w:t>р.п</w:t>
      </w:r>
      <w:proofErr w:type="spellEnd"/>
      <w:r w:rsidR="00156624" w:rsidRPr="00156624">
        <w:t>. Хор (для</w:t>
      </w:r>
      <w:r w:rsidR="00155430">
        <w:t xml:space="preserve"> 46 учащихся 10 и 11 классов), </w:t>
      </w:r>
      <w:r w:rsidR="00156624" w:rsidRPr="00156624">
        <w:t xml:space="preserve">№ 1 </w:t>
      </w:r>
      <w:r w:rsidR="000C444F">
        <w:t xml:space="preserve">    </w:t>
      </w:r>
      <w:proofErr w:type="spellStart"/>
      <w:r w:rsidR="00156624" w:rsidRPr="00156624">
        <w:t>р.п</w:t>
      </w:r>
      <w:proofErr w:type="spellEnd"/>
      <w:r w:rsidR="00156624" w:rsidRPr="00156624">
        <w:t xml:space="preserve">. Хор (для 70 учащихся 10, 11 классов), № 2 </w:t>
      </w:r>
      <w:proofErr w:type="spellStart"/>
      <w:r w:rsidR="00156624" w:rsidRPr="00156624">
        <w:t>р.п</w:t>
      </w:r>
      <w:proofErr w:type="spellEnd"/>
      <w:r w:rsidR="00156624" w:rsidRPr="00156624">
        <w:t xml:space="preserve">. Переяславка (для 4 учащихся 10 класса), № 1 </w:t>
      </w:r>
      <w:proofErr w:type="spellStart"/>
      <w:r w:rsidR="00156624" w:rsidRPr="00156624">
        <w:t>р.п</w:t>
      </w:r>
      <w:proofErr w:type="spellEnd"/>
      <w:r w:rsidR="00156624" w:rsidRPr="00156624">
        <w:t xml:space="preserve">. </w:t>
      </w:r>
      <w:proofErr w:type="gramStart"/>
      <w:r w:rsidR="00156624" w:rsidRPr="00156624">
        <w:t>Переяславка (для 18 учащихся (10-11 классов).</w:t>
      </w:r>
      <w:proofErr w:type="gramEnd"/>
      <w:r w:rsidR="00156624" w:rsidRPr="00156624">
        <w:t xml:space="preserve"> Всего</w:t>
      </w:r>
      <w:r w:rsidR="000C444F">
        <w:t xml:space="preserve"> в районе 138 учащихся обучались</w:t>
      </w:r>
      <w:r w:rsidR="00156624" w:rsidRPr="00156624">
        <w:t xml:space="preserve"> по индивидуальным учебным планам, </w:t>
      </w:r>
      <w:r>
        <w:t xml:space="preserve">что составляет </w:t>
      </w:r>
      <w:r w:rsidR="00156624" w:rsidRPr="00156624">
        <w:t xml:space="preserve">34 % </w:t>
      </w:r>
      <w:r w:rsidRPr="00156624">
        <w:t xml:space="preserve">от общего числа старшеклассников </w:t>
      </w:r>
      <w:r>
        <w:t xml:space="preserve">(2013-117учащихся, 27 %). </w:t>
      </w:r>
      <w:r w:rsidR="00156624" w:rsidRPr="00156624">
        <w:t xml:space="preserve"> </w:t>
      </w:r>
    </w:p>
    <w:p w:rsidR="00156624" w:rsidRPr="00156624" w:rsidRDefault="00156624" w:rsidP="00156624">
      <w:pPr>
        <w:ind w:firstLine="708"/>
        <w:jc w:val="both"/>
      </w:pPr>
      <w:r w:rsidRPr="00156624">
        <w:t>Во все</w:t>
      </w:r>
      <w:r w:rsidR="000C444F">
        <w:t>х  школах района  осуществлялась</w:t>
      </w:r>
      <w:r w:rsidRPr="00156624">
        <w:t xml:space="preserve">  </w:t>
      </w:r>
      <w:proofErr w:type="spellStart"/>
      <w:r w:rsidRPr="00156624">
        <w:t>предпрофильная</w:t>
      </w:r>
      <w:proofErr w:type="spellEnd"/>
      <w:r w:rsidRPr="00156624">
        <w:t xml:space="preserve"> подготовка учащихся 9-х классов, которой  охвачено  496 учеников (100</w:t>
      </w:r>
      <w:r w:rsidR="00781FB7">
        <w:t xml:space="preserve"> </w:t>
      </w:r>
      <w:r w:rsidRPr="00156624">
        <w:t xml:space="preserve">% </w:t>
      </w:r>
      <w:r w:rsidRPr="00156624">
        <w:lastRenderedPageBreak/>
        <w:t xml:space="preserve">девятиклассников). </w:t>
      </w:r>
      <w:r w:rsidR="000C444F">
        <w:t xml:space="preserve"> </w:t>
      </w:r>
      <w:proofErr w:type="spellStart"/>
      <w:r w:rsidRPr="00156624">
        <w:t>Предпрофильная</w:t>
      </w:r>
      <w:proofErr w:type="spellEnd"/>
      <w:r w:rsidRPr="00156624">
        <w:t xml:space="preserve"> по</w:t>
      </w:r>
      <w:r w:rsidR="000C444F">
        <w:t>дготовка учащихся осуществлялась</w:t>
      </w:r>
      <w:r w:rsidRPr="00156624">
        <w:t xml:space="preserve"> в основном через сетевую модель, в которую входят учреждения дополнительного образования,  учебные заведения среднего и  высшего профессионального образования: КГОУ СПО «Агропромышленный техникум </w:t>
      </w:r>
      <w:proofErr w:type="spellStart"/>
      <w:r w:rsidRPr="00156624">
        <w:t>р.п</w:t>
      </w:r>
      <w:proofErr w:type="spellEnd"/>
      <w:r w:rsidRPr="00156624">
        <w:t>. Хор», ТОГУ г. Хабаровск, ДВГУПС г. Хабаровск, ДВГГУ г. Хабаровск.</w:t>
      </w:r>
    </w:p>
    <w:p w:rsidR="00156624" w:rsidRPr="00156624" w:rsidRDefault="00156624" w:rsidP="00156624">
      <w:pPr>
        <w:ind w:firstLine="708"/>
        <w:jc w:val="both"/>
        <w:rPr>
          <w:rFonts w:eastAsia="Times New Roman"/>
          <w:szCs w:val="22"/>
        </w:rPr>
      </w:pPr>
      <w:proofErr w:type="gramStart"/>
      <w:r w:rsidRPr="00156624">
        <w:rPr>
          <w:rFonts w:eastAsia="Times New Roman"/>
          <w:szCs w:val="22"/>
        </w:rPr>
        <w:t xml:space="preserve">В 2014 – 2015 учебном году </w:t>
      </w:r>
      <w:r w:rsidR="000C444F">
        <w:rPr>
          <w:rFonts w:eastAsia="Times New Roman"/>
          <w:szCs w:val="22"/>
        </w:rPr>
        <w:t>было продолжено</w:t>
      </w:r>
      <w:r w:rsidRPr="00156624">
        <w:rPr>
          <w:rFonts w:eastAsia="Times New Roman"/>
          <w:szCs w:val="22"/>
        </w:rPr>
        <w:t xml:space="preserve"> сетевое взаимодействие между ш</w:t>
      </w:r>
      <w:r w:rsidR="000C444F">
        <w:rPr>
          <w:rFonts w:eastAsia="Times New Roman"/>
          <w:szCs w:val="22"/>
        </w:rPr>
        <w:t>колами с. Бичевая и с. Полетное по изучению</w:t>
      </w:r>
      <w:r w:rsidRPr="00156624">
        <w:rPr>
          <w:rFonts w:eastAsia="Times New Roman"/>
          <w:szCs w:val="22"/>
        </w:rPr>
        <w:t xml:space="preserve"> предмета «Технология» для учащихся 5 – 8 классов и элективного курса «Автодело» для учащихся 10 и 11 классов. </w:t>
      </w:r>
      <w:proofErr w:type="gramEnd"/>
    </w:p>
    <w:p w:rsidR="00AE41E2" w:rsidRDefault="00781FB7" w:rsidP="00560156">
      <w:pPr>
        <w:ind w:firstLine="708"/>
        <w:jc w:val="both"/>
        <w:rPr>
          <w:rFonts w:eastAsia="Times New Roman"/>
        </w:rPr>
      </w:pPr>
      <w:r w:rsidRPr="0051098A">
        <w:rPr>
          <w:rFonts w:eastAsiaTheme="minorHAnsi"/>
          <w:lang w:eastAsia="en-US"/>
        </w:rPr>
        <w:t>Важным  итогом развития школьной инфраструктуры считаем создание условий для обеспечения современного качества образования всем детям независимо от состояния здоровья.</w:t>
      </w:r>
      <w:r w:rsidRPr="005109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eastAsia="Times New Roman"/>
          <w:color w:val="222222"/>
          <w:spacing w:val="-3"/>
          <w:sz w:val="29"/>
          <w:szCs w:val="29"/>
        </w:rPr>
        <w:t>В</w:t>
      </w:r>
      <w:r w:rsidRPr="00E83195">
        <w:rPr>
          <w:rFonts w:eastAsia="Times New Roman"/>
          <w:color w:val="222222"/>
          <w:spacing w:val="-3"/>
          <w:sz w:val="29"/>
          <w:szCs w:val="29"/>
        </w:rPr>
        <w:t xml:space="preserve">  </w:t>
      </w:r>
      <w:r>
        <w:rPr>
          <w:rFonts w:eastAsia="Times New Roman"/>
          <w:color w:val="222222"/>
          <w:spacing w:val="-3"/>
          <w:sz w:val="29"/>
          <w:szCs w:val="29"/>
        </w:rPr>
        <w:t>школах осуществляют деятельность</w:t>
      </w:r>
      <w:r w:rsidRPr="00E83195">
        <w:rPr>
          <w:rFonts w:eastAsia="Times New Roman"/>
          <w:color w:val="222222"/>
          <w:spacing w:val="-3"/>
          <w:sz w:val="29"/>
          <w:szCs w:val="29"/>
        </w:rPr>
        <w:t xml:space="preserve"> психолого-медико-педагогические  консилиумы</w:t>
      </w:r>
      <w:r>
        <w:rPr>
          <w:rFonts w:eastAsia="Times New Roman"/>
          <w:color w:val="222222"/>
          <w:spacing w:val="-3"/>
          <w:sz w:val="29"/>
          <w:szCs w:val="29"/>
        </w:rPr>
        <w:t xml:space="preserve">: </w:t>
      </w:r>
      <w:r w:rsidRPr="00E83195">
        <w:rPr>
          <w:rFonts w:eastAsia="Times New Roman"/>
          <w:color w:val="222222"/>
          <w:spacing w:val="-3"/>
          <w:sz w:val="29"/>
          <w:szCs w:val="29"/>
        </w:rPr>
        <w:t xml:space="preserve"> </w:t>
      </w:r>
      <w:r>
        <w:rPr>
          <w:rFonts w:eastAsia="Times New Roman"/>
          <w:color w:val="222222"/>
          <w:spacing w:val="-3"/>
          <w:sz w:val="29"/>
          <w:szCs w:val="29"/>
        </w:rPr>
        <w:t xml:space="preserve">решаются вопросы </w:t>
      </w:r>
      <w:r w:rsidRPr="00E83195">
        <w:rPr>
          <w:rFonts w:eastAsia="Times New Roman"/>
        </w:rPr>
        <w:t>выявления и ранней диагностики отклонени</w:t>
      </w:r>
      <w:r>
        <w:rPr>
          <w:rFonts w:eastAsia="Times New Roman"/>
        </w:rPr>
        <w:t>й в развитии ребенка, разрабатываются рекомендации</w:t>
      </w:r>
      <w:r w:rsidRPr="00E83195">
        <w:rPr>
          <w:rFonts w:eastAsia="Times New Roman"/>
        </w:rPr>
        <w:t xml:space="preserve"> по реализации индивидуальной программы педагогического</w:t>
      </w:r>
      <w:r>
        <w:rPr>
          <w:rFonts w:eastAsia="Times New Roman"/>
        </w:rPr>
        <w:t xml:space="preserve"> сопровождения, направления ребе</w:t>
      </w:r>
      <w:r w:rsidRPr="00E83195">
        <w:rPr>
          <w:rFonts w:eastAsia="Times New Roman"/>
        </w:rPr>
        <w:t>нка, в случае необходимости, на краевую психолого-медико-педагогическую комиссию</w:t>
      </w:r>
      <w:r>
        <w:rPr>
          <w:rFonts w:eastAsia="Times New Roman"/>
        </w:rPr>
        <w:t>.</w:t>
      </w:r>
      <w:r w:rsidR="00AE41E2" w:rsidRPr="00AE41E2">
        <w:rPr>
          <w:rFonts w:eastAsia="Times New Roman"/>
          <w:color w:val="222222"/>
          <w:spacing w:val="-3"/>
          <w:sz w:val="29"/>
          <w:szCs w:val="29"/>
        </w:rPr>
        <w:t xml:space="preserve"> </w:t>
      </w:r>
      <w:r w:rsidR="00560156" w:rsidRPr="00AE41E2">
        <w:rPr>
          <w:rFonts w:eastAsia="Times New Roman"/>
        </w:rPr>
        <w:t xml:space="preserve">В течение 2013 – 2014 учебного года и на начало 2014-2015 учебного года специалистами краевой </w:t>
      </w:r>
      <w:r w:rsidR="00560156" w:rsidRPr="00AE41E2">
        <w:rPr>
          <w:rFonts w:eastAsia="Times New Roman"/>
          <w:color w:val="222222"/>
          <w:spacing w:val="-3"/>
        </w:rPr>
        <w:t xml:space="preserve">психолого-медико-педагогической  </w:t>
      </w:r>
      <w:r w:rsidR="00560156" w:rsidRPr="00AE41E2">
        <w:rPr>
          <w:rFonts w:eastAsia="Times New Roman"/>
        </w:rPr>
        <w:t xml:space="preserve">комиссии (далее – ПМПК), совместно со специалистами района, </w:t>
      </w:r>
      <w:r w:rsidR="000C444F">
        <w:rPr>
          <w:rFonts w:eastAsia="Times New Roman"/>
        </w:rPr>
        <w:t xml:space="preserve">было </w:t>
      </w:r>
      <w:r w:rsidR="00560156" w:rsidRPr="00AE41E2">
        <w:rPr>
          <w:rFonts w:eastAsia="Times New Roman"/>
        </w:rPr>
        <w:t>осмотрено 110 учащихся. Обучение по специальным (коррекционным) программам рекомендовано 81 учащимся (</w:t>
      </w:r>
      <w:r w:rsidR="00560156" w:rsidRPr="00AE41E2">
        <w:rPr>
          <w:rFonts w:eastAsia="Times New Roman"/>
          <w:lang w:val="en-US"/>
        </w:rPr>
        <w:t>VII</w:t>
      </w:r>
      <w:r w:rsidR="00560156" w:rsidRPr="00AE41E2">
        <w:rPr>
          <w:rFonts w:eastAsia="Times New Roman"/>
        </w:rPr>
        <w:t xml:space="preserve"> – 51 учеников, </w:t>
      </w:r>
      <w:r w:rsidR="00560156" w:rsidRPr="00AE41E2">
        <w:rPr>
          <w:rFonts w:eastAsia="Times New Roman"/>
          <w:lang w:val="en-US"/>
        </w:rPr>
        <w:t>VIII</w:t>
      </w:r>
      <w:r w:rsidR="00560156" w:rsidRPr="00AE41E2">
        <w:rPr>
          <w:rFonts w:eastAsia="Times New Roman"/>
        </w:rPr>
        <w:t xml:space="preserve"> – 30 учеников). </w:t>
      </w:r>
    </w:p>
    <w:p w:rsidR="00B320C8" w:rsidRPr="004968C3" w:rsidRDefault="00B320C8" w:rsidP="004968C3">
      <w:pPr>
        <w:widowControl w:val="0"/>
        <w:ind w:firstLine="709"/>
        <w:jc w:val="both"/>
        <w:rPr>
          <w:rFonts w:eastAsia="Times New Roman"/>
          <w:color w:val="000000"/>
          <w:lang w:bidi="ru-RU"/>
        </w:rPr>
      </w:pPr>
      <w:r w:rsidRPr="00B320C8">
        <w:rPr>
          <w:rFonts w:eastAsia="Courier New"/>
          <w:color w:val="000000"/>
          <w:lang w:bidi="ru-RU"/>
        </w:rPr>
        <w:t>При работе с детьми</w:t>
      </w:r>
      <w:r w:rsidR="004968C3">
        <w:rPr>
          <w:rFonts w:eastAsia="Courier New"/>
          <w:color w:val="000000"/>
          <w:lang w:bidi="ru-RU"/>
        </w:rPr>
        <w:t xml:space="preserve"> с ОВЗ</w:t>
      </w:r>
      <w:r w:rsidRPr="00B320C8">
        <w:rPr>
          <w:rFonts w:eastAsia="Courier New"/>
          <w:color w:val="000000"/>
          <w:lang w:bidi="ru-RU"/>
        </w:rPr>
        <w:t xml:space="preserve"> педагоги опираются на адаптированные образовательные и коррекционно-развивающие программы, которые помогают </w:t>
      </w:r>
      <w:r w:rsidR="004968C3">
        <w:rPr>
          <w:rFonts w:eastAsia="Courier New"/>
          <w:color w:val="000000"/>
          <w:lang w:bidi="ru-RU"/>
        </w:rPr>
        <w:t>обеспечить социализацию ребенка.</w:t>
      </w:r>
      <w:r w:rsidRPr="00B320C8">
        <w:rPr>
          <w:rFonts w:eastAsia="Courier New"/>
          <w:color w:val="000000"/>
          <w:lang w:bidi="ru-RU"/>
        </w:rPr>
        <w:t xml:space="preserve"> </w:t>
      </w:r>
    </w:p>
    <w:p w:rsidR="00AE41E2" w:rsidRPr="00AE41E2" w:rsidRDefault="00AE41E2" w:rsidP="00AE41E2">
      <w:pPr>
        <w:ind w:firstLine="708"/>
        <w:jc w:val="both"/>
        <w:rPr>
          <w:rFonts w:eastAsia="Times New Roman"/>
        </w:rPr>
      </w:pPr>
      <w:proofErr w:type="gramStart"/>
      <w:r w:rsidRPr="00AE41E2">
        <w:rPr>
          <w:rFonts w:eastAsia="Times New Roman"/>
        </w:rPr>
        <w:t xml:space="preserve">В 2014-2015 учебном году в двух  ОО (№ 3 </w:t>
      </w:r>
      <w:proofErr w:type="spellStart"/>
      <w:r w:rsidRPr="00AE41E2">
        <w:rPr>
          <w:rFonts w:eastAsia="Times New Roman"/>
        </w:rPr>
        <w:t>р.п</w:t>
      </w:r>
      <w:proofErr w:type="spellEnd"/>
      <w:r w:rsidRPr="00AE41E2">
        <w:rPr>
          <w:rFonts w:eastAsia="Times New Roman"/>
        </w:rPr>
        <w:t>.</w:t>
      </w:r>
      <w:proofErr w:type="gramEnd"/>
      <w:r w:rsidRPr="00AE41E2">
        <w:rPr>
          <w:rFonts w:eastAsia="Times New Roman"/>
        </w:rPr>
        <w:t xml:space="preserve"> Хор, № 2 </w:t>
      </w:r>
      <w:proofErr w:type="spellStart"/>
      <w:r w:rsidRPr="00AE41E2">
        <w:rPr>
          <w:rFonts w:eastAsia="Times New Roman"/>
        </w:rPr>
        <w:t>р.п</w:t>
      </w:r>
      <w:proofErr w:type="spellEnd"/>
      <w:r w:rsidRPr="00AE41E2">
        <w:rPr>
          <w:rFonts w:eastAsia="Times New Roman"/>
        </w:rPr>
        <w:t xml:space="preserve">. </w:t>
      </w:r>
      <w:proofErr w:type="gramStart"/>
      <w:r w:rsidRPr="00AE41E2">
        <w:rPr>
          <w:rFonts w:eastAsia="Times New Roman"/>
        </w:rPr>
        <w:t xml:space="preserve">Хор) организовано 5 специальных (коррекционных) классов, в них по программе </w:t>
      </w:r>
      <w:r w:rsidRPr="00AE41E2">
        <w:rPr>
          <w:rFonts w:eastAsia="Times New Roman"/>
          <w:lang w:val="en-US"/>
        </w:rPr>
        <w:t>VIII</w:t>
      </w:r>
      <w:r>
        <w:rPr>
          <w:rFonts w:eastAsia="Times New Roman"/>
        </w:rPr>
        <w:t xml:space="preserve"> вида обучалось</w:t>
      </w:r>
      <w:r w:rsidRPr="00AE41E2">
        <w:rPr>
          <w:rFonts w:eastAsia="Times New Roman"/>
        </w:rPr>
        <w:t xml:space="preserve"> 28 учеников (2013</w:t>
      </w:r>
      <w:r>
        <w:rPr>
          <w:rFonts w:eastAsia="Times New Roman"/>
        </w:rPr>
        <w:t>г.</w:t>
      </w:r>
      <w:r w:rsidRPr="00AE41E2">
        <w:rPr>
          <w:rFonts w:eastAsia="Times New Roman"/>
        </w:rPr>
        <w:t xml:space="preserve"> – 3 ОУ, 5 классов, 36 учеников).</w:t>
      </w:r>
      <w:proofErr w:type="gramEnd"/>
      <w:r w:rsidRPr="00AE41E2">
        <w:rPr>
          <w:rFonts w:eastAsia="Times New Roman"/>
        </w:rPr>
        <w:t xml:space="preserve"> Комплектование коррекционных классов было проведено в соответствии с установленными нормами.</w:t>
      </w:r>
    </w:p>
    <w:p w:rsidR="00AE41E2" w:rsidRPr="00AE41E2" w:rsidRDefault="00AE41E2" w:rsidP="00AE41E2">
      <w:pPr>
        <w:jc w:val="both"/>
      </w:pPr>
      <w:r w:rsidRPr="00AE41E2">
        <w:rPr>
          <w:rFonts w:eastAsia="Times New Roman"/>
        </w:rPr>
        <w:tab/>
      </w:r>
      <w:r w:rsidRPr="00AE41E2">
        <w:t xml:space="preserve">В число учащихся с ограниченными возможностями здоровья вошли 103  детей-инвалидов, обучающихся в общеобразовательных школах, из них </w:t>
      </w:r>
      <w:r>
        <w:t>52 обучались</w:t>
      </w:r>
      <w:r w:rsidRPr="00AE41E2">
        <w:t xml:space="preserve"> на дому: по общеобразовательной программе 7, по программе </w:t>
      </w:r>
      <w:r w:rsidRPr="00AE41E2">
        <w:rPr>
          <w:lang w:val="en-US"/>
        </w:rPr>
        <w:t>VII</w:t>
      </w:r>
      <w:r w:rsidRPr="00AE41E2">
        <w:t xml:space="preserve"> вида – 6, по программе </w:t>
      </w:r>
      <w:r w:rsidRPr="00AE41E2">
        <w:rPr>
          <w:lang w:val="en-US"/>
        </w:rPr>
        <w:t>VIII</w:t>
      </w:r>
      <w:r w:rsidRPr="00AE41E2">
        <w:t xml:space="preserve"> вида – 39.</w:t>
      </w:r>
    </w:p>
    <w:p w:rsidR="00AE41E2" w:rsidRPr="00AE41E2" w:rsidRDefault="00AE41E2" w:rsidP="00AE41E2">
      <w:pPr>
        <w:ind w:firstLine="708"/>
        <w:jc w:val="both"/>
        <w:rPr>
          <w:rFonts w:eastAsia="Times New Roman"/>
          <w:highlight w:val="yellow"/>
        </w:rPr>
      </w:pPr>
      <w:r w:rsidRPr="00AE41E2">
        <w:t xml:space="preserve"> </w:t>
      </w:r>
      <w:r w:rsidRPr="00AE41E2">
        <w:rPr>
          <w:rFonts w:eastAsia="Times New Roman"/>
        </w:rPr>
        <w:t>Интегрировано по программе коррекционной школы VII вида в общео</w:t>
      </w:r>
      <w:r>
        <w:rPr>
          <w:rFonts w:eastAsia="Times New Roman"/>
        </w:rPr>
        <w:t>бразовательных классах обучалось</w:t>
      </w:r>
      <w:r w:rsidRPr="00AE41E2">
        <w:rPr>
          <w:rFonts w:eastAsia="Times New Roman"/>
        </w:rPr>
        <w:t xml:space="preserve">  279 детей </w:t>
      </w:r>
      <w:r>
        <w:rPr>
          <w:rFonts w:eastAsia="Times New Roman"/>
        </w:rPr>
        <w:t>(2013 г.</w:t>
      </w:r>
      <w:r w:rsidRPr="00AE41E2">
        <w:rPr>
          <w:rFonts w:eastAsia="Times New Roman"/>
        </w:rPr>
        <w:t xml:space="preserve"> – 258 учащихся) и 208 учеников по программе коррекционной школы VIII вида (2013</w:t>
      </w:r>
      <w:r>
        <w:rPr>
          <w:rFonts w:eastAsia="Times New Roman"/>
        </w:rPr>
        <w:t>г.</w:t>
      </w:r>
      <w:r w:rsidRPr="00AE41E2">
        <w:rPr>
          <w:rFonts w:eastAsia="Times New Roman"/>
        </w:rPr>
        <w:t xml:space="preserve"> – 200 учащихся). </w:t>
      </w:r>
    </w:p>
    <w:p w:rsidR="00AE41E2" w:rsidRPr="00AE41E2" w:rsidRDefault="00AE41E2" w:rsidP="00AE41E2">
      <w:pPr>
        <w:jc w:val="both"/>
        <w:rPr>
          <w:rFonts w:eastAsia="Times New Roman"/>
        </w:rPr>
      </w:pPr>
      <w:r w:rsidRPr="00AE41E2">
        <w:rPr>
          <w:rFonts w:eastAsia="Times New Roman"/>
        </w:rPr>
        <w:tab/>
        <w:t xml:space="preserve"> В 2014-2015 учебном году в районе число детей, обучающихся по коррекционным программам, составило 51</w:t>
      </w:r>
      <w:r>
        <w:rPr>
          <w:rFonts w:eastAsia="Times New Roman"/>
        </w:rPr>
        <w:t>5 учеников</w:t>
      </w:r>
      <w:r w:rsidRPr="00AE41E2">
        <w:rPr>
          <w:rFonts w:eastAsia="Times New Roman"/>
        </w:rPr>
        <w:t xml:space="preserve"> </w:t>
      </w:r>
      <w:proofErr w:type="gramStart"/>
      <w:r w:rsidRPr="00AE41E2">
        <w:rPr>
          <w:rFonts w:eastAsia="Times New Roman"/>
        </w:rPr>
        <w:t>(</w:t>
      </w:r>
      <w:r>
        <w:rPr>
          <w:rFonts w:eastAsia="Times New Roman"/>
        </w:rPr>
        <w:t xml:space="preserve"> </w:t>
      </w:r>
      <w:proofErr w:type="gramEnd"/>
      <w:r>
        <w:rPr>
          <w:rFonts w:eastAsia="Times New Roman"/>
        </w:rPr>
        <w:t>2013 – 2014  уч. год</w:t>
      </w:r>
      <w:r w:rsidRPr="00AE41E2">
        <w:rPr>
          <w:rFonts w:eastAsia="Times New Roman"/>
        </w:rPr>
        <w:t xml:space="preserve"> – 494). Все учащиеся </w:t>
      </w:r>
      <w:r w:rsidRPr="00AE41E2">
        <w:rPr>
          <w:rFonts w:eastAsia="Times New Roman"/>
          <w:lang w:val="en-US"/>
        </w:rPr>
        <w:t>VIII</w:t>
      </w:r>
      <w:r w:rsidRPr="00AE41E2">
        <w:rPr>
          <w:rFonts w:eastAsia="Times New Roman"/>
        </w:rPr>
        <w:t xml:space="preserve"> вида </w:t>
      </w:r>
      <w:r w:rsidR="000C444F">
        <w:rPr>
          <w:rFonts w:eastAsia="Times New Roman"/>
        </w:rPr>
        <w:t xml:space="preserve">были </w:t>
      </w:r>
      <w:r w:rsidRPr="00AE41E2">
        <w:rPr>
          <w:rFonts w:eastAsia="Times New Roman"/>
        </w:rPr>
        <w:t xml:space="preserve">обеспечены учебниками. </w:t>
      </w:r>
    </w:p>
    <w:p w:rsidR="00AE41E2" w:rsidRPr="00AE41E2" w:rsidRDefault="00AE41E2" w:rsidP="00AE41E2">
      <w:pPr>
        <w:ind w:firstLine="709"/>
        <w:jc w:val="both"/>
        <w:rPr>
          <w:lang w:eastAsia="en-US" w:bidi="en-US"/>
        </w:rPr>
      </w:pPr>
      <w:proofErr w:type="gramStart"/>
      <w:r w:rsidRPr="00AE41E2">
        <w:t>С целью расширения доступности образования в</w:t>
      </w:r>
      <w:r w:rsidRPr="00AE41E2">
        <w:rPr>
          <w:lang w:eastAsia="en-US" w:bidi="en-US"/>
        </w:rPr>
        <w:t xml:space="preserve"> 2014 – 2015 учебном году в проекте «Развитие дистанционного образования детей-инвалидов», </w:t>
      </w:r>
      <w:r w:rsidR="007E0C94">
        <w:rPr>
          <w:lang w:eastAsia="en-US" w:bidi="en-US"/>
        </w:rPr>
        <w:lastRenderedPageBreak/>
        <w:t>обучались</w:t>
      </w:r>
      <w:r>
        <w:rPr>
          <w:lang w:eastAsia="en-US" w:bidi="en-US"/>
        </w:rPr>
        <w:t xml:space="preserve"> </w:t>
      </w:r>
      <w:r w:rsidR="007E0C94">
        <w:rPr>
          <w:lang w:eastAsia="en-US" w:bidi="en-US"/>
        </w:rPr>
        <w:t>6</w:t>
      </w:r>
      <w:r w:rsidRPr="00AE41E2">
        <w:rPr>
          <w:lang w:eastAsia="en-US" w:bidi="en-US"/>
        </w:rPr>
        <w:t xml:space="preserve"> учащихся и</w:t>
      </w:r>
      <w:r w:rsidR="007E0C94">
        <w:rPr>
          <w:lang w:eastAsia="en-US" w:bidi="en-US"/>
        </w:rPr>
        <w:t>з 5</w:t>
      </w:r>
      <w:r w:rsidRPr="00AE41E2">
        <w:rPr>
          <w:lang w:eastAsia="en-US" w:bidi="en-US"/>
        </w:rPr>
        <w:t xml:space="preserve">  школ района (СОШ № 3 </w:t>
      </w:r>
      <w:proofErr w:type="spellStart"/>
      <w:r w:rsidRPr="00AE41E2">
        <w:rPr>
          <w:lang w:eastAsia="en-US" w:bidi="en-US"/>
        </w:rPr>
        <w:t>р.п</w:t>
      </w:r>
      <w:proofErr w:type="spellEnd"/>
      <w:r w:rsidRPr="00AE41E2">
        <w:rPr>
          <w:lang w:eastAsia="en-US" w:bidi="en-US"/>
        </w:rPr>
        <w:t>.</w:t>
      </w:r>
      <w:proofErr w:type="gramEnd"/>
      <w:r w:rsidRPr="00AE41E2">
        <w:rPr>
          <w:lang w:eastAsia="en-US" w:bidi="en-US"/>
        </w:rPr>
        <w:t xml:space="preserve"> Хор, СОШ № 1 </w:t>
      </w:r>
      <w:r w:rsidR="000C444F">
        <w:rPr>
          <w:lang w:eastAsia="en-US" w:bidi="en-US"/>
        </w:rPr>
        <w:t xml:space="preserve">    </w:t>
      </w:r>
      <w:proofErr w:type="spellStart"/>
      <w:r w:rsidRPr="00AE41E2">
        <w:rPr>
          <w:lang w:eastAsia="en-US" w:bidi="en-US"/>
        </w:rPr>
        <w:t>р.п</w:t>
      </w:r>
      <w:proofErr w:type="spellEnd"/>
      <w:r w:rsidRPr="00AE41E2">
        <w:rPr>
          <w:lang w:eastAsia="en-US" w:bidi="en-US"/>
        </w:rPr>
        <w:t xml:space="preserve">. Переяславка, СОШ № 1 </w:t>
      </w:r>
      <w:proofErr w:type="spellStart"/>
      <w:r w:rsidRPr="00AE41E2">
        <w:rPr>
          <w:lang w:eastAsia="en-US" w:bidi="en-US"/>
        </w:rPr>
        <w:t>р.п</w:t>
      </w:r>
      <w:proofErr w:type="spellEnd"/>
      <w:r w:rsidRPr="00AE41E2">
        <w:rPr>
          <w:lang w:eastAsia="en-US" w:bidi="en-US"/>
        </w:rPr>
        <w:t xml:space="preserve">. Хор, СОШ № 2 </w:t>
      </w:r>
      <w:proofErr w:type="spellStart"/>
      <w:r w:rsidRPr="00AE41E2">
        <w:rPr>
          <w:lang w:eastAsia="en-US" w:bidi="en-US"/>
        </w:rPr>
        <w:t>р.п</w:t>
      </w:r>
      <w:proofErr w:type="spellEnd"/>
      <w:r w:rsidRPr="00AE41E2">
        <w:rPr>
          <w:lang w:eastAsia="en-US" w:bidi="en-US"/>
        </w:rPr>
        <w:t xml:space="preserve">. </w:t>
      </w:r>
      <w:proofErr w:type="gramStart"/>
      <w:r w:rsidRPr="00AE41E2">
        <w:rPr>
          <w:lang w:eastAsia="en-US" w:bidi="en-US"/>
        </w:rPr>
        <w:t>Переяславка).</w:t>
      </w:r>
      <w:proofErr w:type="gramEnd"/>
    </w:p>
    <w:p w:rsidR="00D64E07" w:rsidRPr="00D64E07" w:rsidRDefault="00D64E07" w:rsidP="00D64E07">
      <w:pPr>
        <w:ind w:firstLine="709"/>
        <w:jc w:val="both"/>
        <w:rPr>
          <w:lang w:eastAsia="en-US"/>
        </w:rPr>
      </w:pPr>
      <w:r>
        <w:t xml:space="preserve"> </w:t>
      </w:r>
      <w:r>
        <w:rPr>
          <w:rFonts w:eastAsiaTheme="minorHAnsi"/>
          <w:lang w:eastAsia="en-US"/>
        </w:rPr>
        <w:t>В  ОО</w:t>
      </w:r>
      <w:r w:rsidRPr="00D64E07">
        <w:rPr>
          <w:rFonts w:eastAsiaTheme="minorHAnsi"/>
          <w:lang w:eastAsia="en-US"/>
        </w:rPr>
        <w:t xml:space="preserve"> муниципального района созданы условия для физического развития детей. </w:t>
      </w:r>
      <w:r w:rsidRPr="00D64E07">
        <w:rPr>
          <w:rFonts w:eastAsia="Times New Roman"/>
        </w:rPr>
        <w:t xml:space="preserve">Преподавание физической культуры в школах района реализуется по  3-х часовой общеобразовательной программе  со 2 по 11 классы в 310 классах для  4199 учащихся  в соответствии с базисным учебным планом 2004 года и </w:t>
      </w:r>
      <w:r w:rsidR="000C444F">
        <w:rPr>
          <w:rFonts w:eastAsia="Times New Roman"/>
        </w:rPr>
        <w:t xml:space="preserve">рекомендациями </w:t>
      </w:r>
      <w:proofErr w:type="spellStart"/>
      <w:r w:rsidR="000C444F">
        <w:rPr>
          <w:rFonts w:eastAsia="Times New Roman"/>
        </w:rPr>
        <w:t>МОиН</w:t>
      </w:r>
      <w:proofErr w:type="spellEnd"/>
      <w:r w:rsidR="000C444F">
        <w:rPr>
          <w:rFonts w:eastAsia="Times New Roman"/>
        </w:rPr>
        <w:t xml:space="preserve"> ХК (2013 г.</w:t>
      </w:r>
      <w:r w:rsidRPr="00D64E07">
        <w:rPr>
          <w:rFonts w:eastAsia="Times New Roman"/>
        </w:rPr>
        <w:t xml:space="preserve"> – 310 классов, 4202 учащихся).</w:t>
      </w:r>
      <w:r w:rsidRPr="00D64E07">
        <w:rPr>
          <w:lang w:eastAsia="en-US"/>
        </w:rPr>
        <w:t xml:space="preserve"> </w:t>
      </w:r>
    </w:p>
    <w:p w:rsidR="00D64E07" w:rsidRPr="00D64E07" w:rsidRDefault="00D64E07" w:rsidP="00D64E07">
      <w:pPr>
        <w:ind w:firstLine="709"/>
        <w:jc w:val="both"/>
        <w:rPr>
          <w:lang w:eastAsia="en-US"/>
        </w:rPr>
      </w:pPr>
      <w:proofErr w:type="gramStart"/>
      <w:r w:rsidRPr="00D64E07">
        <w:rPr>
          <w:lang w:eastAsia="en-US"/>
        </w:rPr>
        <w:t>Для учащихся 1-х классов дополнительно к двум основным часам физической культуры введены часы для подвижных игр, динамических пауз: спортивные игры (75 / 1,4%), подвижные игры (398 / 7,9%), ОФП (70 / 1,4%), ритмика (76 / 1,5%), настольный теннис (15 / 0,3%), «Спортивный час» (19 / 0,8%), «Чемпион» (85 / 1,7%), «</w:t>
      </w:r>
      <w:proofErr w:type="spellStart"/>
      <w:r w:rsidRPr="00D64E07">
        <w:rPr>
          <w:lang w:eastAsia="en-US"/>
        </w:rPr>
        <w:t>Здоровейка</w:t>
      </w:r>
      <w:proofErr w:type="spellEnd"/>
      <w:r w:rsidRPr="00D64E07">
        <w:rPr>
          <w:lang w:eastAsia="en-US"/>
        </w:rPr>
        <w:t>» (61 / 1,2%), «Планета здоровья» (21 / 0,4%), «Здоровые щечки» (16 / 0,3%), «В мире игр» (40 / 0,8%).</w:t>
      </w:r>
      <w:proofErr w:type="gramEnd"/>
    </w:p>
    <w:p w:rsidR="00D64E07" w:rsidRDefault="00D64E07" w:rsidP="00D64E07">
      <w:pPr>
        <w:ind w:firstLine="709"/>
        <w:jc w:val="both"/>
        <w:rPr>
          <w:lang w:eastAsia="en-US"/>
        </w:rPr>
      </w:pPr>
      <w:r w:rsidRPr="00D64E07">
        <w:rPr>
          <w:lang w:eastAsia="en-US"/>
        </w:rPr>
        <w:t>В школах района занятия по физической  культуре проводятся в 22 типовых, 6 приспособленных спортивных залах и на 28 спортивных школьных площадках.</w:t>
      </w:r>
      <w:r>
        <w:rPr>
          <w:lang w:eastAsia="en-US"/>
        </w:rPr>
        <w:t xml:space="preserve"> </w:t>
      </w:r>
      <w:r w:rsidR="000C444F">
        <w:rPr>
          <w:lang w:eastAsia="en-US"/>
        </w:rPr>
        <w:t>В 2014 году п</w:t>
      </w:r>
      <w:r w:rsidRPr="00D64E07">
        <w:rPr>
          <w:lang w:eastAsia="en-US"/>
        </w:rPr>
        <w:t xml:space="preserve">о 12 видам спорта </w:t>
      </w:r>
      <w:r w:rsidR="000C444F">
        <w:rPr>
          <w:lang w:eastAsia="en-US"/>
        </w:rPr>
        <w:t xml:space="preserve">были </w:t>
      </w:r>
      <w:r w:rsidRPr="00D64E07">
        <w:rPr>
          <w:lang w:eastAsia="en-US"/>
        </w:rPr>
        <w:t>организованы секционные занятия, группы ОФП и спортивных подвижных игр (2013 год – 12 видов спорта). Наибольшее количество учащихся заняты в секциях волейбола, баскетбола, лыжных секциях: волейбол (317 / 6,3%), баскетбол (315 /  6,2%), настольный теннис (57 / 1,2%), ОФП (50 / 0,9%), лыжи  (123 / 2,4%), шахматы (29 / 0,5%), шейпинг (15 / 0,2%), туризм (20 / 0,4%), гимнастика (20/ 0,4%), тхэквондо (30 / 0,6%), вольная борьба (30 / 0,6%).</w:t>
      </w:r>
    </w:p>
    <w:p w:rsidR="00B320C8" w:rsidRPr="00D64E07" w:rsidRDefault="00B320C8" w:rsidP="00B320C8">
      <w:pPr>
        <w:widowControl w:val="0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В рамках </w:t>
      </w:r>
      <w:r w:rsidRPr="00B320C8">
        <w:rPr>
          <w:rFonts w:eastAsia="Times New Roman"/>
          <w:bCs/>
          <w:color w:val="222222"/>
        </w:rPr>
        <w:t xml:space="preserve">введения комплекса ГТО в </w:t>
      </w:r>
      <w:r>
        <w:rPr>
          <w:rFonts w:eastAsia="Times New Roman"/>
          <w:bCs/>
          <w:color w:val="222222"/>
        </w:rPr>
        <w:t xml:space="preserve"> ОО муниципального района </w:t>
      </w:r>
      <w:r w:rsidRPr="00B320C8">
        <w:rPr>
          <w:rFonts w:eastAsia="Times New Roman"/>
          <w:bCs/>
          <w:color w:val="222222"/>
        </w:rPr>
        <w:t xml:space="preserve">в части материально-технического оснащения, кадрового и </w:t>
      </w:r>
      <w:r w:rsidRPr="00B320C8">
        <w:rPr>
          <w:rFonts w:eastAsia="Times New Roman"/>
        </w:rPr>
        <w:t>методического обеспечения, информационно</w:t>
      </w:r>
      <w:r>
        <w:rPr>
          <w:rFonts w:eastAsia="Times New Roman"/>
        </w:rPr>
        <w:t xml:space="preserve">го </w:t>
      </w:r>
      <w:r w:rsidRPr="00B320C8">
        <w:rPr>
          <w:rFonts w:eastAsia="Times New Roman"/>
        </w:rPr>
        <w:t>сопровождения созданы условия, обеспечивающие формирование, сохранение и укрепление физического и психического здоровья обучающихся средствами физической культуры и спорта.</w:t>
      </w:r>
    </w:p>
    <w:p w:rsidR="006F01B7" w:rsidRPr="00B71BF8" w:rsidRDefault="006F01B7" w:rsidP="00B71BF8">
      <w:pPr>
        <w:widowControl w:val="0"/>
        <w:ind w:firstLine="709"/>
        <w:jc w:val="both"/>
        <w:rPr>
          <w:rFonts w:eastAsia="Times New Roman"/>
          <w:color w:val="000000"/>
          <w:lang w:bidi="en-US"/>
        </w:rPr>
      </w:pPr>
      <w:r w:rsidRPr="006F01B7">
        <w:rPr>
          <w:rFonts w:eastAsia="Courier New"/>
          <w:color w:val="000000"/>
          <w:lang w:bidi="ru-RU"/>
        </w:rPr>
        <w:t xml:space="preserve"> </w:t>
      </w:r>
      <w:r w:rsidR="007E0C94" w:rsidRPr="006F01B7">
        <w:rPr>
          <w:rFonts w:eastAsia="Courier New"/>
          <w:color w:val="000000"/>
          <w:lang w:bidi="ru-RU"/>
        </w:rPr>
        <w:t xml:space="preserve">Все школьники </w:t>
      </w:r>
      <w:r w:rsidRPr="006F01B7">
        <w:rPr>
          <w:rFonts w:eastAsia="Courier New"/>
          <w:color w:val="000000"/>
          <w:lang w:bidi="ru-RU"/>
        </w:rPr>
        <w:t xml:space="preserve">муниципального района </w:t>
      </w:r>
      <w:r w:rsidR="007E0C94" w:rsidRPr="006F01B7">
        <w:rPr>
          <w:rFonts w:eastAsia="Courier New"/>
          <w:color w:val="000000"/>
          <w:lang w:bidi="ru-RU"/>
        </w:rPr>
        <w:t>обеспечиваются бесплатными учебниками.</w:t>
      </w:r>
      <w:r w:rsidRPr="006F01B7">
        <w:rPr>
          <w:rFonts w:eastAsiaTheme="minorHAnsi"/>
          <w:b/>
          <w:lang w:eastAsia="en-US"/>
        </w:rPr>
        <w:t xml:space="preserve"> </w:t>
      </w:r>
      <w:r w:rsidRPr="006F01B7">
        <w:rPr>
          <w:rFonts w:eastAsiaTheme="minorHAnsi"/>
          <w:lang w:eastAsia="en-US"/>
        </w:rPr>
        <w:t>В 2014 году были выделены краевые субвенции в размере 3</w:t>
      </w:r>
      <w:r>
        <w:rPr>
          <w:rFonts w:eastAsiaTheme="minorHAnsi"/>
          <w:lang w:eastAsia="en-US"/>
        </w:rPr>
        <w:t>,</w:t>
      </w:r>
      <w:r w:rsidRPr="006F01B7">
        <w:rPr>
          <w:rFonts w:eastAsiaTheme="minorHAnsi"/>
          <w:lang w:eastAsia="en-US"/>
        </w:rPr>
        <w:t>961 </w:t>
      </w:r>
      <w:r>
        <w:rPr>
          <w:rFonts w:eastAsiaTheme="minorHAnsi"/>
          <w:lang w:eastAsia="en-US"/>
        </w:rPr>
        <w:t xml:space="preserve">тыс. </w:t>
      </w:r>
      <w:r w:rsidRPr="006F01B7">
        <w:rPr>
          <w:rFonts w:eastAsiaTheme="minorHAnsi"/>
          <w:lang w:eastAsia="en-US"/>
        </w:rPr>
        <w:t>рублей на приобретение учебной литерату</w:t>
      </w:r>
      <w:r w:rsidR="00B71BF8">
        <w:rPr>
          <w:rFonts w:eastAsiaTheme="minorHAnsi"/>
          <w:lang w:eastAsia="en-US"/>
        </w:rPr>
        <w:t xml:space="preserve">ры и </w:t>
      </w:r>
      <w:proofErr w:type="spellStart"/>
      <w:r w:rsidR="00B71BF8">
        <w:rPr>
          <w:rFonts w:eastAsiaTheme="minorHAnsi"/>
          <w:lang w:eastAsia="en-US"/>
        </w:rPr>
        <w:t>учебно</w:t>
      </w:r>
      <w:proofErr w:type="spellEnd"/>
      <w:r w:rsidR="00B71BF8">
        <w:rPr>
          <w:rFonts w:eastAsiaTheme="minorHAnsi"/>
          <w:lang w:eastAsia="en-US"/>
        </w:rPr>
        <w:t xml:space="preserve"> – наглядных пособий, что позволило приобрести 19600 экземпляров. </w:t>
      </w:r>
      <w:r w:rsidR="00B71BF8" w:rsidRPr="00B71BF8">
        <w:rPr>
          <w:rFonts w:eastAsia="Times New Roman"/>
          <w:color w:val="000000"/>
          <w:lang w:bidi="en-US"/>
        </w:rPr>
        <w:t>В учебном процессе используются э</w:t>
      </w:r>
      <w:r w:rsidR="00B71BF8">
        <w:rPr>
          <w:rFonts w:eastAsia="Times New Roman"/>
          <w:color w:val="000000"/>
          <w:lang w:bidi="en-US"/>
        </w:rPr>
        <w:t>лектронные приложения к учебникам</w:t>
      </w:r>
      <w:r w:rsidR="00B71BF8" w:rsidRPr="00B71BF8">
        <w:rPr>
          <w:rFonts w:eastAsia="Times New Roman"/>
          <w:color w:val="000000"/>
          <w:lang w:bidi="en-US"/>
        </w:rPr>
        <w:t>, что позволяет значительно расширить информацию (текстовую и визуальную) и научиться применять её при решении разнообразных задач и подготовке творческих работ.</w:t>
      </w:r>
    </w:p>
    <w:p w:rsidR="00703D1C" w:rsidRDefault="00B71BF8" w:rsidP="00703D1C">
      <w:pPr>
        <w:ind w:firstLine="708"/>
        <w:jc w:val="both"/>
        <w:rPr>
          <w:lang w:eastAsia="en-US"/>
        </w:rPr>
      </w:pPr>
      <w:r w:rsidRPr="00B71BF8">
        <w:rPr>
          <w:lang w:eastAsia="en-US"/>
        </w:rPr>
        <w:t xml:space="preserve">Для решения задач создания условий для получения качественного  общего образования </w:t>
      </w:r>
      <w:proofErr w:type="gramStart"/>
      <w:r w:rsidRPr="00B71BF8">
        <w:rPr>
          <w:lang w:eastAsia="en-US"/>
        </w:rPr>
        <w:t>важное  значение</w:t>
      </w:r>
      <w:proofErr w:type="gramEnd"/>
      <w:r w:rsidRPr="00B71BF8">
        <w:rPr>
          <w:lang w:eastAsia="en-US"/>
        </w:rPr>
        <w:t xml:space="preserve"> имеет организация подвоза</w:t>
      </w:r>
      <w:r w:rsidRPr="00DD1DC0">
        <w:rPr>
          <w:lang w:eastAsia="en-US"/>
        </w:rPr>
        <w:t xml:space="preserve"> учащихся </w:t>
      </w:r>
      <w:r>
        <w:rPr>
          <w:lang w:eastAsia="en-US"/>
        </w:rPr>
        <w:t xml:space="preserve">от места жительства </w:t>
      </w:r>
      <w:r w:rsidRPr="00DD1DC0">
        <w:rPr>
          <w:lang w:eastAsia="en-US"/>
        </w:rPr>
        <w:t xml:space="preserve">к школе. </w:t>
      </w:r>
      <w:r>
        <w:rPr>
          <w:lang w:eastAsia="en-US"/>
        </w:rPr>
        <w:t xml:space="preserve">В муниципальном районе  </w:t>
      </w:r>
      <w:r w:rsidRPr="00B71BF8">
        <w:rPr>
          <w:rFonts w:eastAsia="Times New Roman"/>
          <w:color w:val="000000"/>
          <w:lang w:bidi="en-US"/>
        </w:rPr>
        <w:t xml:space="preserve">приняты меры по совершенствованию организации подвоза школьников и созданию безопасных условий перевозки обучающихся. </w:t>
      </w:r>
      <w:r w:rsidR="00703D1C" w:rsidRPr="00703D1C">
        <w:rPr>
          <w:lang w:eastAsia="en-US"/>
        </w:rPr>
        <w:t xml:space="preserve">Подвоз </w:t>
      </w:r>
      <w:r w:rsidR="00703D1C">
        <w:rPr>
          <w:lang w:eastAsia="en-US"/>
        </w:rPr>
        <w:t xml:space="preserve">в 2014-2015 учебном году </w:t>
      </w:r>
      <w:r w:rsidR="00703D1C" w:rsidRPr="00703D1C">
        <w:rPr>
          <w:lang w:eastAsia="en-US"/>
        </w:rPr>
        <w:t>ос</w:t>
      </w:r>
      <w:r w:rsidR="00703D1C">
        <w:rPr>
          <w:lang w:eastAsia="en-US"/>
        </w:rPr>
        <w:t>уществлял</w:t>
      </w:r>
      <w:r w:rsidR="00B504E2">
        <w:rPr>
          <w:lang w:eastAsia="en-US"/>
        </w:rPr>
        <w:t>ся в 17</w:t>
      </w:r>
      <w:r w:rsidR="00703D1C">
        <w:rPr>
          <w:lang w:eastAsia="en-US"/>
        </w:rPr>
        <w:t xml:space="preserve"> школах  для 920</w:t>
      </w:r>
      <w:r w:rsidR="00703D1C" w:rsidRPr="00703D1C">
        <w:rPr>
          <w:lang w:eastAsia="en-US"/>
        </w:rPr>
        <w:t xml:space="preserve"> учащихся. Перевозка  школьников  </w:t>
      </w:r>
      <w:r w:rsidR="000C444F">
        <w:rPr>
          <w:lang w:eastAsia="en-US"/>
        </w:rPr>
        <w:lastRenderedPageBreak/>
        <w:t xml:space="preserve">была </w:t>
      </w:r>
      <w:r w:rsidR="00703D1C" w:rsidRPr="00703D1C">
        <w:rPr>
          <w:lang w:eastAsia="en-US"/>
        </w:rPr>
        <w:t>организована  автобу</w:t>
      </w:r>
      <w:r w:rsidR="00703D1C">
        <w:rPr>
          <w:lang w:eastAsia="en-US"/>
        </w:rPr>
        <w:t>сами, находящимися на балансе 17</w:t>
      </w:r>
      <w:r w:rsidR="00703D1C" w:rsidRPr="00703D1C">
        <w:rPr>
          <w:lang w:eastAsia="en-US"/>
        </w:rPr>
        <w:t xml:space="preserve"> школ, и автотранспортного предприятия по договору с Управлением</w:t>
      </w:r>
      <w:r w:rsidR="00703D1C">
        <w:rPr>
          <w:lang w:eastAsia="en-US"/>
        </w:rPr>
        <w:t xml:space="preserve"> образования</w:t>
      </w:r>
      <w:r w:rsidR="00703D1C" w:rsidRPr="00703D1C">
        <w:rPr>
          <w:lang w:eastAsia="en-US"/>
        </w:rPr>
        <w:t>.</w:t>
      </w:r>
    </w:p>
    <w:p w:rsidR="00B504E2" w:rsidRDefault="00B504E2" w:rsidP="00B504E2">
      <w:pPr>
        <w:jc w:val="both"/>
        <w:rPr>
          <w:rFonts w:eastAsia="Times New Roman"/>
        </w:rPr>
      </w:pPr>
      <w:r>
        <w:rPr>
          <w:rFonts w:eastAsia="Times New Roman"/>
        </w:rPr>
        <w:t>В</w:t>
      </w:r>
      <w:r w:rsidRPr="002C606A">
        <w:rPr>
          <w:rFonts w:eastAsia="Times New Roman"/>
        </w:rPr>
        <w:t>се транспортные сре</w:t>
      </w:r>
      <w:r>
        <w:rPr>
          <w:rFonts w:eastAsia="Times New Roman"/>
        </w:rPr>
        <w:t>дства, находящиеся на балансе ОО</w:t>
      </w:r>
      <w:r w:rsidRPr="002C606A">
        <w:rPr>
          <w:rFonts w:eastAsia="Times New Roman"/>
        </w:rPr>
        <w:t xml:space="preserve">, </w:t>
      </w:r>
      <w:r>
        <w:rPr>
          <w:rFonts w:eastAsia="Times New Roman"/>
        </w:rPr>
        <w:t>своевременно про</w:t>
      </w:r>
      <w:r w:rsidR="00FA645C">
        <w:rPr>
          <w:rFonts w:eastAsia="Times New Roman"/>
        </w:rPr>
        <w:t>шли</w:t>
      </w:r>
      <w:r w:rsidRPr="002C606A">
        <w:rPr>
          <w:rFonts w:eastAsia="Times New Roman"/>
        </w:rPr>
        <w:t xml:space="preserve"> технический осмотр. </w:t>
      </w:r>
      <w:r>
        <w:rPr>
          <w:rFonts w:eastAsia="Times New Roman"/>
        </w:rPr>
        <w:t>Регулярно проводится комиссионное обследование школьных маршрутов. Во всех ОО</w:t>
      </w:r>
      <w:r w:rsidRPr="002C606A">
        <w:rPr>
          <w:rFonts w:eastAsia="Times New Roman"/>
        </w:rPr>
        <w:t xml:space="preserve"> имеются паспорта дорожной безопасности. </w:t>
      </w:r>
      <w:r>
        <w:rPr>
          <w:rFonts w:eastAsia="Times New Roman"/>
        </w:rPr>
        <w:t xml:space="preserve"> </w:t>
      </w:r>
      <w:r w:rsidRPr="002C606A">
        <w:rPr>
          <w:rFonts w:eastAsia="Times New Roman"/>
        </w:rPr>
        <w:t>Все транспортные средст</w:t>
      </w:r>
      <w:r>
        <w:rPr>
          <w:rFonts w:eastAsia="Times New Roman"/>
        </w:rPr>
        <w:t>ва ОО оснащены системой ГЛОНАСС.</w:t>
      </w:r>
      <w:r w:rsidRPr="002C606A">
        <w:rPr>
          <w:rFonts w:eastAsia="Times New Roman"/>
        </w:rPr>
        <w:t xml:space="preserve"> </w:t>
      </w:r>
      <w:r>
        <w:rPr>
          <w:rFonts w:eastAsia="Times New Roman"/>
        </w:rPr>
        <w:t>У</w:t>
      </w:r>
      <w:r w:rsidRPr="002C606A">
        <w:rPr>
          <w:rFonts w:eastAsia="Times New Roman"/>
        </w:rPr>
        <w:t xml:space="preserve">становленное на школьных автобусах оборудование спутниковой навигации прошло сертификацию, что подтверждается полученными свидетельствами об установке </w:t>
      </w:r>
      <w:proofErr w:type="spellStart"/>
      <w:r w:rsidRPr="002C606A">
        <w:rPr>
          <w:rFonts w:eastAsia="Times New Roman"/>
        </w:rPr>
        <w:t>телематических</w:t>
      </w:r>
      <w:proofErr w:type="spellEnd"/>
      <w:r w:rsidRPr="002C606A">
        <w:rPr>
          <w:rFonts w:eastAsia="Times New Roman"/>
        </w:rPr>
        <w:t xml:space="preserve"> терминалов спутниковой навигационной системы ГЛОНАСС/</w:t>
      </w:r>
      <w:r w:rsidRPr="002C606A">
        <w:rPr>
          <w:rFonts w:eastAsia="Times New Roman"/>
          <w:lang w:val="en-US"/>
        </w:rPr>
        <w:t>GPS</w:t>
      </w:r>
      <w:r w:rsidRPr="002C606A">
        <w:rPr>
          <w:rFonts w:eastAsia="Times New Roman"/>
        </w:rPr>
        <w:t xml:space="preserve">.  В школьных автобусах </w:t>
      </w:r>
      <w:r>
        <w:rPr>
          <w:rFonts w:eastAsia="Times New Roman"/>
        </w:rPr>
        <w:t xml:space="preserve">имеются </w:t>
      </w:r>
      <w:r w:rsidRPr="002C606A">
        <w:rPr>
          <w:rFonts w:eastAsia="Times New Roman"/>
        </w:rPr>
        <w:t>тревожные кнопки и резервное питание.</w:t>
      </w:r>
    </w:p>
    <w:p w:rsidR="00316F93" w:rsidRDefault="00316F93" w:rsidP="00316F93">
      <w:pPr>
        <w:keepNext/>
        <w:keepLines/>
        <w:spacing w:before="200"/>
        <w:outlineLvl w:val="1"/>
        <w:rPr>
          <w:rFonts w:eastAsiaTheme="minorHAnsi"/>
          <w:b/>
          <w:bCs/>
          <w:szCs w:val="26"/>
          <w:lang w:eastAsia="en-US"/>
        </w:rPr>
      </w:pPr>
      <w:bookmarkStart w:id="11" w:name="_Toc357768790"/>
      <w:r w:rsidRPr="00666C82">
        <w:rPr>
          <w:rFonts w:eastAsiaTheme="minorHAnsi"/>
          <w:b/>
          <w:bCs/>
          <w:szCs w:val="26"/>
          <w:lang w:eastAsia="en-US"/>
        </w:rPr>
        <w:t>2.5. Дополнительное образование и воспитание</w:t>
      </w:r>
      <w:bookmarkEnd w:id="11"/>
      <w:r>
        <w:rPr>
          <w:rFonts w:eastAsiaTheme="minorHAnsi"/>
          <w:b/>
          <w:bCs/>
          <w:szCs w:val="26"/>
          <w:lang w:eastAsia="en-US"/>
        </w:rPr>
        <w:t xml:space="preserve"> </w:t>
      </w:r>
    </w:p>
    <w:p w:rsidR="00316F93" w:rsidRPr="00AC40AD" w:rsidRDefault="00316F93" w:rsidP="00316F93">
      <w:pPr>
        <w:keepNext/>
        <w:keepLines/>
        <w:spacing w:before="200"/>
        <w:jc w:val="both"/>
        <w:outlineLvl w:val="1"/>
        <w:rPr>
          <w:rFonts w:eastAsiaTheme="minorHAnsi"/>
          <w:b/>
          <w:bCs/>
          <w:szCs w:val="26"/>
          <w:lang w:eastAsia="en-US"/>
        </w:rPr>
      </w:pPr>
      <w:r w:rsidRPr="00666C8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       </w:t>
      </w:r>
      <w:r w:rsidRPr="00666C82">
        <w:rPr>
          <w:rFonts w:eastAsia="Times New Roman"/>
          <w:color w:val="000000"/>
        </w:rPr>
        <w:t>В системе дополн</w:t>
      </w:r>
      <w:r>
        <w:rPr>
          <w:rFonts w:eastAsia="Times New Roman"/>
          <w:color w:val="000000"/>
        </w:rPr>
        <w:t xml:space="preserve">ительного образования детей в </w:t>
      </w:r>
      <w:r w:rsidR="00755CA8">
        <w:rPr>
          <w:rFonts w:eastAsia="Times New Roman"/>
          <w:color w:val="000000"/>
        </w:rPr>
        <w:t>2014</w:t>
      </w:r>
      <w:r w:rsidRPr="00666C82">
        <w:rPr>
          <w:rFonts w:eastAsia="Times New Roman"/>
          <w:color w:val="000000"/>
        </w:rPr>
        <w:t xml:space="preserve"> году были максимально учтены запросы социума, а также необходимость развития информационной культуры учащихся.</w:t>
      </w:r>
    </w:p>
    <w:p w:rsidR="00316F93" w:rsidRPr="00666C82" w:rsidRDefault="00316F93" w:rsidP="00316F93">
      <w:pPr>
        <w:ind w:firstLine="708"/>
        <w:jc w:val="both"/>
        <w:rPr>
          <w:rFonts w:eastAsia="Times New Roman"/>
        </w:rPr>
      </w:pPr>
      <w:r w:rsidRPr="00666C82">
        <w:rPr>
          <w:rFonts w:eastAsia="Times New Roman"/>
        </w:rPr>
        <w:t xml:space="preserve">Все </w:t>
      </w:r>
      <w:r w:rsidR="00FA645C">
        <w:rPr>
          <w:rFonts w:eastAsia="Times New Roman"/>
        </w:rPr>
        <w:t>УДОД</w:t>
      </w:r>
      <w:r w:rsidRPr="00666C82">
        <w:rPr>
          <w:rFonts w:eastAsia="Times New Roman"/>
        </w:rPr>
        <w:t xml:space="preserve"> имеют действующие документы, подтверждающие прохождение процедуры лицензирования. </w:t>
      </w:r>
      <w:r w:rsidRPr="00666C82">
        <w:t xml:space="preserve">Все  </w:t>
      </w:r>
      <w:r>
        <w:t xml:space="preserve">УДОД </w:t>
      </w:r>
      <w:r w:rsidRPr="00666C82">
        <w:t>подключены к сети Интернет, имеют собственные сайты</w:t>
      </w:r>
      <w:r>
        <w:t xml:space="preserve">, на которых </w:t>
      </w:r>
      <w:r w:rsidRPr="00666C82">
        <w:t xml:space="preserve"> размещены нормативные документы, информация о проводимых мероприятиях, результатах участия в конкурсах, соревнованиях, фотоальбомы.</w:t>
      </w:r>
    </w:p>
    <w:p w:rsidR="00445371" w:rsidRPr="00301C4A" w:rsidRDefault="00445371" w:rsidP="00445371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01C4A">
        <w:rPr>
          <w:rFonts w:ascii="Times New Roman" w:hAnsi="Times New Roman"/>
          <w:sz w:val="28"/>
          <w:szCs w:val="28"/>
        </w:rPr>
        <w:t xml:space="preserve">По дополнительным образовательным программам в муниципальном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C4A">
        <w:rPr>
          <w:rFonts w:ascii="Times New Roman" w:hAnsi="Times New Roman"/>
          <w:sz w:val="28"/>
          <w:szCs w:val="28"/>
        </w:rPr>
        <w:t>районе</w:t>
      </w:r>
      <w:r w:rsidR="00FA645C">
        <w:rPr>
          <w:rFonts w:ascii="Times New Roman" w:hAnsi="Times New Roman"/>
          <w:sz w:val="28"/>
          <w:szCs w:val="28"/>
        </w:rPr>
        <w:t xml:space="preserve"> в ОО</w:t>
      </w:r>
      <w:r w:rsidRPr="00301C4A">
        <w:rPr>
          <w:rFonts w:ascii="Times New Roman" w:hAnsi="Times New Roman"/>
          <w:sz w:val="28"/>
          <w:szCs w:val="28"/>
        </w:rPr>
        <w:t xml:space="preserve"> (без учета ФГОС) в 2014 году обучалось 5198 детей (75,3% от общей численности детей в возрасте от 5 до 18 лет), что на 1,4 % меньше показателя прошлого года. Показатель «доля детей в возрасте от 5 до 18 лет, получающих услуги по дополнительному образованию в образовательных организациях различной организационно-правовой формы и формы собственности, в общей численности детей данной возрастной группы» уменьшен в связи с изменением методики подсчета показателя.</w:t>
      </w:r>
    </w:p>
    <w:p w:rsidR="00445371" w:rsidRDefault="00445371" w:rsidP="00445371">
      <w:pPr>
        <w:pStyle w:val="ab"/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 счет ставок ПДО и доплат школы в муниципальном районе организовано 286 объединений дополнительного образования для 4227 детей, что на 16 объединений больше в сравнении с прошлым годом (2013 год -270/3986).</w:t>
      </w:r>
    </w:p>
    <w:p w:rsidR="00445371" w:rsidRDefault="00445371" w:rsidP="00445371">
      <w:pPr>
        <w:pStyle w:val="ab"/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Количество педагогов, работающих на ставках дополнительного образования, сокращено на 23 человека и составляет 205 человека (2013 год - 228), из них 33 педагога в организациях дополнительного образования (27 совместителей в организациях дополнительного образования).</w:t>
      </w:r>
    </w:p>
    <w:p w:rsidR="00445371" w:rsidRDefault="00445371" w:rsidP="00445371">
      <w:pPr>
        <w:pStyle w:val="ab"/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системе дополнительного образования детей реализуется 206 модифицированных и 7 авторских дополнительных общеобразовательных программ («Солнце на спицах» - туристско-краеведческое направление;  «Мой первый робот», «Информатик» - техническое, ФЭМ «</w:t>
      </w:r>
      <w:proofErr w:type="spellStart"/>
      <w:r>
        <w:rPr>
          <w:rFonts w:ascii="Times New Roman" w:hAnsi="Times New Roman"/>
          <w:sz w:val="28"/>
          <w:szCs w:val="28"/>
        </w:rPr>
        <w:t>Эвэлэн</w:t>
      </w:r>
      <w:proofErr w:type="spellEnd"/>
      <w:r>
        <w:rPr>
          <w:rFonts w:ascii="Times New Roman" w:hAnsi="Times New Roman"/>
          <w:sz w:val="28"/>
          <w:szCs w:val="28"/>
        </w:rPr>
        <w:t>», «ИЗО: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«Мой мир» - художественное, «Группа раннего развития «Ступени» - социально-педагогическое, «Олимпийская юность «Икара» - спортивное).</w:t>
      </w:r>
      <w:proofErr w:type="gramEnd"/>
    </w:p>
    <w:p w:rsidR="00445371" w:rsidRDefault="00445371" w:rsidP="00445371">
      <w:pPr>
        <w:pStyle w:val="ab"/>
        <w:spacing w:after="0" w:line="24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итогам краевого конкурса авторских программ дополнительного образования в 2014 году дипломами призера 2, 3 степени отмечены 4 программы педагогов дополнительного образования муниципального района.</w:t>
      </w:r>
    </w:p>
    <w:p w:rsidR="00BB353D" w:rsidRPr="00BB353D" w:rsidRDefault="00BB353D" w:rsidP="00544326">
      <w:pPr>
        <w:contextualSpacing/>
        <w:jc w:val="both"/>
        <w:rPr>
          <w:lang w:eastAsia="en-US"/>
        </w:rPr>
      </w:pPr>
      <w:r w:rsidRPr="00BB353D">
        <w:rPr>
          <w:lang w:eastAsia="en-US"/>
        </w:rPr>
        <w:t>В сравнении с 2013 годом увеличилось количество  объединений дополнительного образования: художественно-эстетической направленности – на 3 объединения</w:t>
      </w:r>
      <w:r>
        <w:rPr>
          <w:lang w:eastAsia="en-US"/>
        </w:rPr>
        <w:t xml:space="preserve"> </w:t>
      </w:r>
      <w:r w:rsidR="00544326">
        <w:rPr>
          <w:lang w:eastAsia="en-US"/>
        </w:rPr>
        <w:t>(</w:t>
      </w:r>
      <w:r w:rsidR="00544326" w:rsidRPr="00BB353D">
        <w:rPr>
          <w:lang w:eastAsia="en-US"/>
        </w:rPr>
        <w:t>93/1404</w:t>
      </w:r>
      <w:r w:rsidR="00544326">
        <w:rPr>
          <w:lang w:eastAsia="en-US"/>
        </w:rPr>
        <w:t xml:space="preserve">), </w:t>
      </w:r>
      <w:r w:rsidR="00544326" w:rsidRPr="00544326">
        <w:rPr>
          <w:lang w:eastAsia="en-US"/>
        </w:rPr>
        <w:t xml:space="preserve"> </w:t>
      </w:r>
      <w:r w:rsidR="00544326" w:rsidRPr="00BB353D">
        <w:rPr>
          <w:lang w:eastAsia="en-US"/>
        </w:rPr>
        <w:t>туристско-краеведческой на</w:t>
      </w:r>
      <w:r w:rsidR="00544326">
        <w:rPr>
          <w:lang w:eastAsia="en-US"/>
        </w:rPr>
        <w:t>правленности – на 2 объединения (</w:t>
      </w:r>
      <w:r w:rsidR="00544326" w:rsidRPr="00BB353D">
        <w:rPr>
          <w:lang w:eastAsia="en-US"/>
        </w:rPr>
        <w:t>18/271</w:t>
      </w:r>
      <w:r w:rsidR="00544326">
        <w:rPr>
          <w:lang w:eastAsia="en-US"/>
        </w:rPr>
        <w:t>),</w:t>
      </w:r>
      <w:r w:rsidR="00544326" w:rsidRPr="00544326">
        <w:rPr>
          <w:lang w:eastAsia="en-US"/>
        </w:rPr>
        <w:t xml:space="preserve"> </w:t>
      </w:r>
      <w:r w:rsidR="00544326" w:rsidRPr="00BB353D">
        <w:rPr>
          <w:lang w:eastAsia="en-US"/>
        </w:rPr>
        <w:t>социально-педагогического направления – на 11 объединений</w:t>
      </w:r>
      <w:r w:rsidR="00544326">
        <w:rPr>
          <w:lang w:eastAsia="en-US"/>
        </w:rPr>
        <w:t xml:space="preserve"> (</w:t>
      </w:r>
      <w:r w:rsidR="00544326" w:rsidRPr="00BB353D">
        <w:rPr>
          <w:lang w:eastAsia="en-US"/>
        </w:rPr>
        <w:t>58/809</w:t>
      </w:r>
      <w:r w:rsidR="00544326">
        <w:rPr>
          <w:lang w:eastAsia="en-US"/>
        </w:rPr>
        <w:t>).</w:t>
      </w:r>
      <w:r w:rsidR="00544326" w:rsidRPr="00544326">
        <w:rPr>
          <w:lang w:eastAsia="en-US"/>
        </w:rPr>
        <w:t xml:space="preserve"> </w:t>
      </w:r>
      <w:r w:rsidR="00544326" w:rsidRPr="00BB353D">
        <w:rPr>
          <w:lang w:eastAsia="en-US"/>
        </w:rPr>
        <w:t>Количество объединений естественно - научной направленности осталось на прежнем уровне: 25/323, на прежнем уровне количество объединений технической направленности 14/196. Увеличено количество детей, посещающих данные направления, приведена в соответствии с требованиями наполняемость групп.</w:t>
      </w:r>
      <w:r w:rsidR="00544326" w:rsidRPr="00544326">
        <w:rPr>
          <w:lang w:eastAsia="en-US"/>
        </w:rPr>
        <w:t xml:space="preserve"> </w:t>
      </w:r>
      <w:r w:rsidR="00544326" w:rsidRPr="00BB353D">
        <w:rPr>
          <w:lang w:eastAsia="en-US"/>
        </w:rPr>
        <w:t>Количество физкультурно-спортивных объединений осталось на прежнем уровне: в 78 секциях занимаются 1186 учащихся</w:t>
      </w:r>
      <w:r w:rsidR="00544326">
        <w:rPr>
          <w:lang w:eastAsia="en-US"/>
        </w:rPr>
        <w:t>.</w:t>
      </w:r>
      <w:r w:rsidRPr="00BB353D">
        <w:rPr>
          <w:lang w:eastAsia="en-US"/>
        </w:rPr>
        <w:tab/>
        <w:t xml:space="preserve"> </w:t>
      </w:r>
    </w:p>
    <w:p w:rsidR="00BB353D" w:rsidRPr="00BB353D" w:rsidRDefault="00BB353D" w:rsidP="00BB353D">
      <w:pPr>
        <w:contextualSpacing/>
        <w:jc w:val="both"/>
        <w:rPr>
          <w:lang w:eastAsia="en-US"/>
        </w:rPr>
      </w:pPr>
      <w:r w:rsidRPr="00BB353D">
        <w:rPr>
          <w:lang w:eastAsia="en-US"/>
        </w:rPr>
        <w:tab/>
        <w:t xml:space="preserve">Увеличено количество объединений Юных инспекторов дорожного движения на 2 (16/223, 2013 – 14/202), Дружин юных пожарных – на 1 (10/143, 2013 – 9/123). Объединения юных инспекторов движения в 2014 году открыты в СОШ с. </w:t>
      </w:r>
      <w:proofErr w:type="spellStart"/>
      <w:r w:rsidRPr="00BB353D">
        <w:rPr>
          <w:lang w:eastAsia="en-US"/>
        </w:rPr>
        <w:t>Могилевка</w:t>
      </w:r>
      <w:proofErr w:type="spellEnd"/>
      <w:r w:rsidRPr="00BB353D">
        <w:rPr>
          <w:lang w:eastAsia="en-US"/>
        </w:rPr>
        <w:t xml:space="preserve">, СОШ </w:t>
      </w:r>
      <w:proofErr w:type="gramStart"/>
      <w:r w:rsidRPr="00BB353D">
        <w:rPr>
          <w:lang w:eastAsia="en-US"/>
        </w:rPr>
        <w:t>с</w:t>
      </w:r>
      <w:proofErr w:type="gramEnd"/>
      <w:r w:rsidRPr="00BB353D">
        <w:rPr>
          <w:lang w:eastAsia="en-US"/>
        </w:rPr>
        <w:t xml:space="preserve">. </w:t>
      </w:r>
      <w:proofErr w:type="gramStart"/>
      <w:r w:rsidRPr="00BB353D">
        <w:rPr>
          <w:lang w:eastAsia="en-US"/>
        </w:rPr>
        <w:t>Бичевая</w:t>
      </w:r>
      <w:proofErr w:type="gramEnd"/>
      <w:r w:rsidRPr="00BB353D">
        <w:rPr>
          <w:lang w:eastAsia="en-US"/>
        </w:rPr>
        <w:t xml:space="preserve">, 1 дружина Юного пожарного в ООШ с. </w:t>
      </w:r>
      <w:proofErr w:type="spellStart"/>
      <w:r w:rsidRPr="00BB353D">
        <w:rPr>
          <w:lang w:eastAsia="en-US"/>
        </w:rPr>
        <w:t>Гродеково</w:t>
      </w:r>
      <w:proofErr w:type="spellEnd"/>
      <w:r w:rsidRPr="00BB353D">
        <w:rPr>
          <w:lang w:eastAsia="en-US"/>
        </w:rPr>
        <w:t>.</w:t>
      </w:r>
    </w:p>
    <w:p w:rsidR="00BB353D" w:rsidRPr="00BB353D" w:rsidRDefault="00BB353D" w:rsidP="00BB353D">
      <w:pPr>
        <w:jc w:val="both"/>
        <w:rPr>
          <w:rFonts w:eastAsia="MS Mincho"/>
          <w:lang w:eastAsia="ja-JP"/>
        </w:rPr>
      </w:pPr>
      <w:r w:rsidRPr="00BB353D">
        <w:rPr>
          <w:rFonts w:eastAsia="MS Mincho"/>
          <w:lang w:eastAsia="ja-JP"/>
        </w:rPr>
        <w:tab/>
        <w:t>В 2014 учебном году направления деятельности дополнительного образования детей в муниципальном районе стали более разнообразными: в систему дополнительного образования детей введены новые кружковые объединения: «Основы менеджмента» - 3 объединения для 43 детей;</w:t>
      </w:r>
    </w:p>
    <w:p w:rsidR="00BB353D" w:rsidRPr="00BB353D" w:rsidRDefault="00BB353D" w:rsidP="00BB353D">
      <w:pPr>
        <w:jc w:val="both"/>
        <w:rPr>
          <w:rFonts w:eastAsia="MS Mincho"/>
          <w:lang w:eastAsia="ja-JP"/>
        </w:rPr>
      </w:pPr>
      <w:r w:rsidRPr="00BB353D">
        <w:rPr>
          <w:rFonts w:eastAsia="MS Mincho"/>
          <w:lang w:eastAsia="ja-JP"/>
        </w:rPr>
        <w:t>- «Делопроизводитель» - 3 объединения для 41 ребенка;</w:t>
      </w:r>
    </w:p>
    <w:p w:rsidR="00BB353D" w:rsidRPr="00BB353D" w:rsidRDefault="00BB353D" w:rsidP="00BB353D">
      <w:pPr>
        <w:jc w:val="both"/>
        <w:rPr>
          <w:rFonts w:eastAsia="MS Mincho"/>
          <w:lang w:eastAsia="ja-JP"/>
        </w:rPr>
      </w:pPr>
      <w:r w:rsidRPr="00BB353D">
        <w:rPr>
          <w:rFonts w:eastAsia="MS Mincho"/>
          <w:lang w:eastAsia="ja-JP"/>
        </w:rPr>
        <w:t xml:space="preserve">- «Менеджер библиотеки» - 2 объединения для 28 детей. </w:t>
      </w:r>
    </w:p>
    <w:p w:rsidR="00F659EC" w:rsidRPr="00F659EC" w:rsidRDefault="00F659EC" w:rsidP="00F659EC">
      <w:pPr>
        <w:ind w:firstLine="708"/>
        <w:jc w:val="both"/>
        <w:rPr>
          <w:rFonts w:eastAsia="MS Mincho"/>
          <w:lang w:eastAsia="ja-JP"/>
        </w:rPr>
      </w:pPr>
      <w:r w:rsidRPr="00F659EC">
        <w:rPr>
          <w:rFonts w:eastAsia="MS Mincho"/>
          <w:lang w:eastAsia="ja-JP"/>
        </w:rPr>
        <w:t>В 2014 году сохранено количество детей, получающих услуги по дополнительному образованию в муниципальных организациях дополнительного образования 156/2325 (2013 – 159/2325).</w:t>
      </w:r>
    </w:p>
    <w:p w:rsidR="00F659EC" w:rsidRPr="00F659EC" w:rsidRDefault="00F659EC" w:rsidP="00F659EC">
      <w:pPr>
        <w:ind w:firstLine="708"/>
        <w:jc w:val="both"/>
        <w:rPr>
          <w:rFonts w:eastAsia="MS Mincho"/>
          <w:lang w:eastAsia="ja-JP"/>
        </w:rPr>
      </w:pPr>
      <w:r w:rsidRPr="00F659EC">
        <w:rPr>
          <w:rFonts w:eastAsia="MS Mincho"/>
          <w:lang w:eastAsia="ja-JP"/>
        </w:rPr>
        <w:t xml:space="preserve">В СОШ № 1 </w:t>
      </w:r>
      <w:proofErr w:type="spellStart"/>
      <w:r w:rsidRPr="00F659EC">
        <w:rPr>
          <w:rFonts w:eastAsia="MS Mincho"/>
          <w:lang w:eastAsia="ja-JP"/>
        </w:rPr>
        <w:t>р.п</w:t>
      </w:r>
      <w:proofErr w:type="spellEnd"/>
      <w:r w:rsidRPr="00F659EC">
        <w:rPr>
          <w:rFonts w:eastAsia="MS Mincho"/>
          <w:lang w:eastAsia="ja-JP"/>
        </w:rPr>
        <w:t xml:space="preserve">. Переяславка, СОШ № 3 </w:t>
      </w:r>
      <w:proofErr w:type="spellStart"/>
      <w:r w:rsidRPr="00F659EC">
        <w:rPr>
          <w:rFonts w:eastAsia="MS Mincho"/>
          <w:lang w:eastAsia="ja-JP"/>
        </w:rPr>
        <w:t>р.п</w:t>
      </w:r>
      <w:proofErr w:type="spellEnd"/>
      <w:r w:rsidRPr="00F659EC">
        <w:rPr>
          <w:rFonts w:eastAsia="MS Mincho"/>
          <w:lang w:eastAsia="ja-JP"/>
        </w:rPr>
        <w:t xml:space="preserve">. Хор, СОШ п. </w:t>
      </w:r>
      <w:proofErr w:type="spellStart"/>
      <w:r w:rsidRPr="00F659EC">
        <w:rPr>
          <w:rFonts w:eastAsia="MS Mincho"/>
          <w:lang w:eastAsia="ja-JP"/>
        </w:rPr>
        <w:t>Дурмин</w:t>
      </w:r>
      <w:proofErr w:type="spellEnd"/>
      <w:r w:rsidRPr="00F659EC">
        <w:rPr>
          <w:rFonts w:eastAsia="MS Mincho"/>
          <w:lang w:eastAsia="ja-JP"/>
        </w:rPr>
        <w:t xml:space="preserve"> (224 человека)</w:t>
      </w:r>
      <w:r>
        <w:rPr>
          <w:rFonts w:eastAsia="MS Mincho"/>
          <w:lang w:eastAsia="ja-JP"/>
        </w:rPr>
        <w:t xml:space="preserve"> учащихся изучают робототехнику (2013г.</w:t>
      </w:r>
      <w:r w:rsidRPr="00F659EC">
        <w:rPr>
          <w:rFonts w:eastAsia="MS Mincho"/>
          <w:lang w:eastAsia="ja-JP"/>
        </w:rPr>
        <w:t xml:space="preserve"> –1 </w:t>
      </w:r>
      <w:r>
        <w:rPr>
          <w:rFonts w:eastAsia="MS Mincho"/>
          <w:lang w:eastAsia="ja-JP"/>
        </w:rPr>
        <w:t xml:space="preserve"> ОО, </w:t>
      </w:r>
      <w:r w:rsidRPr="00F659EC">
        <w:rPr>
          <w:rFonts w:eastAsia="MS Mincho"/>
          <w:lang w:eastAsia="ja-JP"/>
        </w:rPr>
        <w:t>33 человека).</w:t>
      </w:r>
      <w:r w:rsidRPr="00F659EC">
        <w:t xml:space="preserve"> </w:t>
      </w:r>
      <w:r>
        <w:t>В 2014 году команда муниципального района заняла 3 место в краевом робототехническом инновационном фестивале «</w:t>
      </w:r>
      <w:proofErr w:type="spellStart"/>
      <w:r>
        <w:rPr>
          <w:lang w:val="en-US"/>
        </w:rPr>
        <w:t>AmurRobotics</w:t>
      </w:r>
      <w:proofErr w:type="spellEnd"/>
      <w:r>
        <w:t xml:space="preserve">-2014», проводимом КГБОУ ДОД </w:t>
      </w:r>
      <w:proofErr w:type="spellStart"/>
      <w:r>
        <w:t>ХКЦРТДиЮ</w:t>
      </w:r>
      <w:proofErr w:type="spellEnd"/>
      <w:r>
        <w:t>.</w:t>
      </w:r>
    </w:p>
    <w:p w:rsidR="00F659EC" w:rsidRPr="00F659EC" w:rsidRDefault="00F659EC" w:rsidP="00F659EC">
      <w:pPr>
        <w:ind w:firstLine="708"/>
        <w:jc w:val="both"/>
        <w:rPr>
          <w:rFonts w:eastAsia="MS Mincho"/>
          <w:lang w:eastAsia="ja-JP"/>
        </w:rPr>
      </w:pPr>
      <w:r w:rsidRPr="00F659EC">
        <w:rPr>
          <w:rFonts w:eastAsia="MS Mincho"/>
          <w:lang w:eastAsia="ja-JP"/>
        </w:rPr>
        <w:t>В 2014 году организовано 7 профильных смен, организуемых на базе муниципальных организаций дополнительного образования для 256 детей (2013 – 8/231).</w:t>
      </w:r>
      <w:r>
        <w:rPr>
          <w:rFonts w:eastAsia="MS Mincho"/>
          <w:lang w:eastAsia="ja-JP"/>
        </w:rPr>
        <w:t xml:space="preserve"> </w:t>
      </w:r>
    </w:p>
    <w:p w:rsidR="004313E1" w:rsidRPr="004313E1" w:rsidRDefault="004313E1" w:rsidP="004313E1">
      <w:pPr>
        <w:ind w:firstLine="708"/>
        <w:jc w:val="both"/>
        <w:rPr>
          <w:rFonts w:eastAsia="MS Mincho"/>
          <w:lang w:eastAsia="ja-JP"/>
        </w:rPr>
      </w:pPr>
      <w:r w:rsidRPr="004313E1">
        <w:rPr>
          <w:rFonts w:eastAsia="MS Mincho"/>
          <w:lang w:eastAsia="ja-JP"/>
        </w:rPr>
        <w:t>В 2014 году увеличилось число работников УДОД</w:t>
      </w:r>
      <w:r>
        <w:rPr>
          <w:rFonts w:eastAsia="MS Mincho"/>
          <w:lang w:eastAsia="ja-JP"/>
        </w:rPr>
        <w:t xml:space="preserve"> и составило 61 человек</w:t>
      </w:r>
      <w:r w:rsidRPr="004313E1">
        <w:rPr>
          <w:rFonts w:eastAsia="MS Mincho"/>
          <w:lang w:eastAsia="ja-JP"/>
        </w:rPr>
        <w:t>.</w:t>
      </w:r>
      <w:r>
        <w:rPr>
          <w:rFonts w:eastAsia="MS Mincho"/>
          <w:lang w:eastAsia="ja-JP"/>
        </w:rPr>
        <w:t xml:space="preserve"> </w:t>
      </w:r>
      <w:r>
        <w:rPr>
          <w:rFonts w:eastAsiaTheme="minorHAnsi" w:cstheme="minorBidi"/>
          <w:lang w:eastAsia="en-US"/>
        </w:rPr>
        <w:t>П</w:t>
      </w:r>
      <w:r w:rsidRPr="004313E1">
        <w:rPr>
          <w:rFonts w:eastAsiaTheme="minorHAnsi" w:cstheme="minorBidi"/>
          <w:lang w:eastAsia="en-US"/>
        </w:rPr>
        <w:t>рошли курсы повышения квалификации по теме «Современный образовательный менеджмент»</w:t>
      </w:r>
      <w:r w:rsidR="00FA645C">
        <w:rPr>
          <w:rFonts w:eastAsiaTheme="minorHAnsi" w:cstheme="minorBidi"/>
          <w:lang w:eastAsia="en-US"/>
        </w:rPr>
        <w:t xml:space="preserve"> </w:t>
      </w:r>
      <w:r w:rsidRPr="004313E1">
        <w:rPr>
          <w:rFonts w:eastAsiaTheme="minorHAnsi" w:cstheme="minorBidi"/>
          <w:lang w:eastAsia="en-US"/>
        </w:rPr>
        <w:t>2 руководящих работника организаций дополнительного образования, 1 педагог получил диплом по направлению «Менеджмент».</w:t>
      </w:r>
    </w:p>
    <w:p w:rsidR="004313E1" w:rsidRDefault="004313E1" w:rsidP="004313E1">
      <w:pPr>
        <w:ind w:firstLine="708"/>
        <w:jc w:val="both"/>
        <w:rPr>
          <w:rFonts w:eastAsiaTheme="minorHAnsi"/>
          <w:lang w:eastAsia="en-US"/>
        </w:rPr>
      </w:pPr>
      <w:r w:rsidRPr="004313E1">
        <w:rPr>
          <w:rFonts w:eastAsiaTheme="minorHAnsi"/>
          <w:lang w:eastAsia="en-US"/>
        </w:rPr>
        <w:t>В 2014 году</w:t>
      </w:r>
      <w:r w:rsidRPr="004313E1">
        <w:rPr>
          <w:rFonts w:eastAsiaTheme="minorHAnsi"/>
          <w:lang w:val="az-Cyrl-AZ" w:eastAsia="en-US"/>
        </w:rPr>
        <w:t xml:space="preserve"> организована и проведена районная  экологическая  экспедиция по теме «Биоразнообразие реабилитационного центра диких животных «Утес»</w:t>
      </w:r>
      <w:r w:rsidRPr="004313E1">
        <w:rPr>
          <w:rFonts w:eastAsiaTheme="minorHAnsi"/>
          <w:lang w:eastAsia="en-US"/>
        </w:rPr>
        <w:t xml:space="preserve"> для 20 учащихся</w:t>
      </w:r>
      <w:r w:rsidRPr="004313E1">
        <w:rPr>
          <w:rFonts w:eastAsiaTheme="minorHAnsi"/>
          <w:lang w:val="az-Cyrl-AZ" w:eastAsia="en-US"/>
        </w:rPr>
        <w:t>.</w:t>
      </w:r>
      <w:r w:rsidRPr="004313E1">
        <w:rPr>
          <w:rFonts w:eastAsiaTheme="minorHAnsi"/>
          <w:lang w:eastAsia="en-US"/>
        </w:rPr>
        <w:t xml:space="preserve"> Опыт проведения экологической </w:t>
      </w:r>
      <w:r w:rsidRPr="004313E1">
        <w:rPr>
          <w:rFonts w:eastAsiaTheme="minorHAnsi"/>
          <w:lang w:eastAsia="en-US"/>
        </w:rPr>
        <w:lastRenderedPageBreak/>
        <w:t>экспедиц</w:t>
      </w:r>
      <w:proofErr w:type="gramStart"/>
      <w:r w:rsidRPr="004313E1">
        <w:rPr>
          <w:rFonts w:eastAsiaTheme="minorHAnsi"/>
          <w:lang w:eastAsia="en-US"/>
        </w:rPr>
        <w:t>ии и ее</w:t>
      </w:r>
      <w:proofErr w:type="gramEnd"/>
      <w:r w:rsidRPr="004313E1">
        <w:rPr>
          <w:rFonts w:eastAsiaTheme="minorHAnsi"/>
          <w:lang w:eastAsia="en-US"/>
        </w:rPr>
        <w:t xml:space="preserve"> результаты представлены в информационно-методическом журнале «Дополнительное образование детей в Хабаровском крае» № 2 </w:t>
      </w:r>
      <w:r w:rsidR="00A16656">
        <w:rPr>
          <w:rFonts w:eastAsiaTheme="minorHAnsi"/>
          <w:lang w:eastAsia="en-US"/>
        </w:rPr>
        <w:t xml:space="preserve">за </w:t>
      </w:r>
      <w:r w:rsidRPr="004313E1">
        <w:rPr>
          <w:rFonts w:eastAsiaTheme="minorHAnsi"/>
          <w:lang w:eastAsia="en-US"/>
        </w:rPr>
        <w:t>2014 г.</w:t>
      </w:r>
    </w:p>
    <w:p w:rsidR="00781DAE" w:rsidRPr="00131734" w:rsidRDefault="00781DAE" w:rsidP="00131734">
      <w:pPr>
        <w:ind w:firstLine="708"/>
        <w:jc w:val="both"/>
      </w:pPr>
      <w:r>
        <w:t>Педагоги УДОД участвуют в различных конкурсах и добиваются неплохих результатов. П</w:t>
      </w:r>
      <w:r w:rsidRPr="00781DAE">
        <w:t xml:space="preserve">едагог ДООЦ «Спарта» </w:t>
      </w:r>
      <w:proofErr w:type="spellStart"/>
      <w:r w:rsidRPr="00781DAE">
        <w:t>р.п</w:t>
      </w:r>
      <w:proofErr w:type="spellEnd"/>
      <w:r w:rsidRPr="00781DAE">
        <w:t>. Переяславка Селин С.И. стал победителем краевого этапа Всероссийского конкурса педагогов дополнительного образования «Сердце отдаю детям» в номинации «</w:t>
      </w:r>
      <w:proofErr w:type="spellStart"/>
      <w:r w:rsidRPr="00781DAE">
        <w:t>туристко</w:t>
      </w:r>
      <w:proofErr w:type="spellEnd"/>
      <w:r w:rsidRPr="00781DAE">
        <w:t>-краевед</w:t>
      </w:r>
      <w:r w:rsidR="00FA645C">
        <w:t xml:space="preserve">ческая»; ЦРТДЮ </w:t>
      </w:r>
      <w:proofErr w:type="spellStart"/>
      <w:r w:rsidR="00FA645C">
        <w:t>р.п</w:t>
      </w:r>
      <w:proofErr w:type="spellEnd"/>
      <w:r w:rsidR="00FA645C">
        <w:t xml:space="preserve">. Переяславка – </w:t>
      </w:r>
      <w:r w:rsidRPr="00781DAE">
        <w:t xml:space="preserve">лауреаты всероссийского конкурса прикладного искусства «Россия, я люблю тебя!»; </w:t>
      </w:r>
      <w:r w:rsidR="00FA645C">
        <w:t xml:space="preserve">ДООЦ </w:t>
      </w:r>
      <w:r w:rsidRPr="00781DAE">
        <w:t xml:space="preserve">«Спарта» </w:t>
      </w:r>
      <w:proofErr w:type="spellStart"/>
      <w:r w:rsidRPr="00781DAE">
        <w:t>р.п</w:t>
      </w:r>
      <w:proofErr w:type="spellEnd"/>
      <w:r w:rsidRPr="00781DAE">
        <w:t xml:space="preserve">. Переяславка являются призерами Всероссийской массовой лыжной гонки «Лыжня России». Педагог ЦРТДЮ </w:t>
      </w:r>
      <w:proofErr w:type="spellStart"/>
      <w:r w:rsidRPr="00781DAE">
        <w:t>р.п</w:t>
      </w:r>
      <w:proofErr w:type="spellEnd"/>
      <w:r w:rsidRPr="00781DAE">
        <w:t>. Переяславка Карташов Е.П. занял 2 место в краевом конкурсе авторских программ в номинации «</w:t>
      </w:r>
      <w:proofErr w:type="spellStart"/>
      <w:r w:rsidRPr="00781DAE">
        <w:t>Туристко</w:t>
      </w:r>
      <w:proofErr w:type="spellEnd"/>
      <w:r w:rsidRPr="00781DAE">
        <w:t xml:space="preserve"> – экологическая работа».</w:t>
      </w:r>
    </w:p>
    <w:p w:rsidR="008F5ED2" w:rsidRDefault="00131734" w:rsidP="00B71BF8">
      <w:pPr>
        <w:widowControl w:val="0"/>
        <w:ind w:firstLine="709"/>
        <w:jc w:val="both"/>
        <w:rPr>
          <w:rFonts w:eastAsia="Times New Roman"/>
          <w:color w:val="000000"/>
          <w:lang w:bidi="en-US"/>
        </w:rPr>
      </w:pPr>
      <w:r>
        <w:rPr>
          <w:rFonts w:eastAsia="Times New Roman"/>
          <w:color w:val="000000"/>
          <w:lang w:bidi="en-US"/>
        </w:rPr>
        <w:t xml:space="preserve">Динамично развивается </w:t>
      </w:r>
      <w:r w:rsidR="008F5ED2">
        <w:rPr>
          <w:rFonts w:eastAsia="Times New Roman"/>
          <w:color w:val="000000"/>
          <w:lang w:bidi="en-US"/>
        </w:rPr>
        <w:t>система дополнительного образования детей на базе общеобразовательных школ.</w:t>
      </w:r>
    </w:p>
    <w:p w:rsidR="00B71BF8" w:rsidRDefault="008F5ED2" w:rsidP="00B71BF8">
      <w:pPr>
        <w:widowControl w:val="0"/>
        <w:ind w:firstLine="709"/>
        <w:jc w:val="both"/>
      </w:pPr>
      <w:r>
        <w:rPr>
          <w:rFonts w:eastAsia="Times New Roman"/>
          <w:color w:val="000000"/>
          <w:lang w:bidi="en-US"/>
        </w:rPr>
        <w:t xml:space="preserve"> </w:t>
      </w:r>
      <w:proofErr w:type="gramStart"/>
      <w:r w:rsidRPr="00FF46AF">
        <w:t xml:space="preserve">За счет ставок ПДО и доплат школы в муниципальном районе </w:t>
      </w:r>
      <w:r w:rsidR="00FF46AF" w:rsidRPr="00FF46AF">
        <w:t>в 2014 году  реализовывалось</w:t>
      </w:r>
      <w:r w:rsidRPr="00FF46AF">
        <w:t xml:space="preserve"> 200 модифицированных и 8 авторских дополнительных общеобразовательных программ</w:t>
      </w:r>
      <w:r w:rsidRPr="008F5ED2">
        <w:t xml:space="preserve"> </w:t>
      </w:r>
      <w:r w:rsidRPr="002142BB">
        <w:rPr>
          <w:sz w:val="24"/>
          <w:szCs w:val="24"/>
        </w:rPr>
        <w:t xml:space="preserve">(«Ворошиловский стрелок» (стрельба, СОШ </w:t>
      </w:r>
      <w:proofErr w:type="spellStart"/>
      <w:r w:rsidRPr="002142BB">
        <w:rPr>
          <w:sz w:val="24"/>
          <w:szCs w:val="24"/>
        </w:rPr>
        <w:t>р.п</w:t>
      </w:r>
      <w:proofErr w:type="spellEnd"/>
      <w:r w:rsidRPr="002142BB">
        <w:rPr>
          <w:sz w:val="24"/>
          <w:szCs w:val="24"/>
        </w:rPr>
        <w:t>.</w:t>
      </w:r>
      <w:proofErr w:type="gramEnd"/>
      <w:r w:rsidRPr="002142BB">
        <w:rPr>
          <w:sz w:val="24"/>
          <w:szCs w:val="24"/>
        </w:rPr>
        <w:t xml:space="preserve"> </w:t>
      </w:r>
      <w:proofErr w:type="spellStart"/>
      <w:r w:rsidRPr="002142BB">
        <w:rPr>
          <w:sz w:val="24"/>
          <w:szCs w:val="24"/>
        </w:rPr>
        <w:t>Мухен</w:t>
      </w:r>
      <w:proofErr w:type="spellEnd"/>
      <w:r w:rsidRPr="002142BB">
        <w:rPr>
          <w:sz w:val="24"/>
          <w:szCs w:val="24"/>
        </w:rPr>
        <w:t>), «Солнце на спицах» (</w:t>
      </w:r>
      <w:proofErr w:type="spellStart"/>
      <w:r w:rsidRPr="002142BB">
        <w:rPr>
          <w:sz w:val="24"/>
          <w:szCs w:val="24"/>
        </w:rPr>
        <w:t>туристко</w:t>
      </w:r>
      <w:proofErr w:type="spellEnd"/>
      <w:r w:rsidRPr="002142BB">
        <w:rPr>
          <w:sz w:val="24"/>
          <w:szCs w:val="24"/>
        </w:rPr>
        <w:t xml:space="preserve">-краеведческое, СОШ </w:t>
      </w:r>
      <w:proofErr w:type="spellStart"/>
      <w:r w:rsidRPr="002142BB">
        <w:rPr>
          <w:sz w:val="24"/>
          <w:szCs w:val="24"/>
        </w:rPr>
        <w:t>р.п</w:t>
      </w:r>
      <w:proofErr w:type="spellEnd"/>
      <w:r w:rsidRPr="002142BB">
        <w:rPr>
          <w:sz w:val="24"/>
          <w:szCs w:val="24"/>
        </w:rPr>
        <w:t xml:space="preserve">. </w:t>
      </w:r>
      <w:proofErr w:type="spellStart"/>
      <w:r w:rsidRPr="002142BB">
        <w:rPr>
          <w:sz w:val="24"/>
          <w:szCs w:val="24"/>
        </w:rPr>
        <w:t>Мухен</w:t>
      </w:r>
      <w:proofErr w:type="spellEnd"/>
      <w:r w:rsidRPr="002142BB">
        <w:rPr>
          <w:sz w:val="24"/>
          <w:szCs w:val="24"/>
        </w:rPr>
        <w:t>), «Готов к труду и обороне» (</w:t>
      </w:r>
      <w:proofErr w:type="gramStart"/>
      <w:r w:rsidRPr="002142BB">
        <w:rPr>
          <w:sz w:val="24"/>
          <w:szCs w:val="24"/>
        </w:rPr>
        <w:t>спортивное</w:t>
      </w:r>
      <w:proofErr w:type="gramEnd"/>
      <w:r w:rsidRPr="002142BB">
        <w:rPr>
          <w:sz w:val="24"/>
          <w:szCs w:val="24"/>
        </w:rPr>
        <w:t xml:space="preserve">, </w:t>
      </w:r>
      <w:proofErr w:type="spellStart"/>
      <w:r w:rsidRPr="002142BB">
        <w:rPr>
          <w:sz w:val="24"/>
          <w:szCs w:val="24"/>
        </w:rPr>
        <w:t>Шуматова</w:t>
      </w:r>
      <w:proofErr w:type="spellEnd"/>
      <w:r w:rsidRPr="002142BB">
        <w:rPr>
          <w:sz w:val="24"/>
          <w:szCs w:val="24"/>
        </w:rPr>
        <w:t xml:space="preserve"> СОШ с. Георгиевка),  «Мой первый робот» (техническое, СОШ № 1 </w:t>
      </w:r>
      <w:proofErr w:type="spellStart"/>
      <w:r w:rsidRPr="002142BB">
        <w:rPr>
          <w:sz w:val="24"/>
          <w:szCs w:val="24"/>
        </w:rPr>
        <w:t>р.п</w:t>
      </w:r>
      <w:proofErr w:type="spellEnd"/>
      <w:r w:rsidRPr="002142BB">
        <w:rPr>
          <w:sz w:val="24"/>
          <w:szCs w:val="24"/>
        </w:rPr>
        <w:t xml:space="preserve">. Переяславка), «Информатик» (техническое, СОШ № 1 </w:t>
      </w:r>
      <w:proofErr w:type="spellStart"/>
      <w:r w:rsidRPr="002142BB">
        <w:rPr>
          <w:sz w:val="24"/>
          <w:szCs w:val="24"/>
        </w:rPr>
        <w:t>р.п</w:t>
      </w:r>
      <w:proofErr w:type="spellEnd"/>
      <w:r w:rsidRPr="002142BB">
        <w:rPr>
          <w:sz w:val="24"/>
          <w:szCs w:val="24"/>
        </w:rPr>
        <w:t xml:space="preserve">. </w:t>
      </w:r>
      <w:proofErr w:type="gramStart"/>
      <w:r w:rsidRPr="002142BB">
        <w:rPr>
          <w:sz w:val="24"/>
          <w:szCs w:val="24"/>
        </w:rPr>
        <w:t>Переяславка), церемониальный отряд «Феникс» (патриотическое, СОШ с. Бичевая), «ИЗО:</w:t>
      </w:r>
      <w:proofErr w:type="gramEnd"/>
      <w:r w:rsidRPr="002142BB">
        <w:rPr>
          <w:sz w:val="24"/>
          <w:szCs w:val="24"/>
        </w:rPr>
        <w:t xml:space="preserve"> </w:t>
      </w:r>
      <w:proofErr w:type="gramStart"/>
      <w:r w:rsidRPr="002142BB">
        <w:rPr>
          <w:sz w:val="24"/>
          <w:szCs w:val="24"/>
        </w:rPr>
        <w:t xml:space="preserve">«Мой мир» (художественное, СОШ № 3 </w:t>
      </w:r>
      <w:proofErr w:type="spellStart"/>
      <w:r w:rsidRPr="002142BB">
        <w:rPr>
          <w:sz w:val="24"/>
          <w:szCs w:val="24"/>
        </w:rPr>
        <w:t>р.п</w:t>
      </w:r>
      <w:proofErr w:type="spellEnd"/>
      <w:r w:rsidRPr="002142BB">
        <w:rPr>
          <w:sz w:val="24"/>
          <w:szCs w:val="24"/>
        </w:rPr>
        <w:t>.</w:t>
      </w:r>
      <w:proofErr w:type="gramEnd"/>
      <w:r w:rsidRPr="002142BB">
        <w:rPr>
          <w:sz w:val="24"/>
          <w:szCs w:val="24"/>
        </w:rPr>
        <w:t xml:space="preserve"> </w:t>
      </w:r>
      <w:proofErr w:type="gramStart"/>
      <w:r w:rsidRPr="002142BB">
        <w:rPr>
          <w:sz w:val="24"/>
          <w:szCs w:val="24"/>
        </w:rPr>
        <w:t xml:space="preserve">Хор), «Олимпийская юность «Икара» - спортивное, ООШ № 2 </w:t>
      </w:r>
      <w:proofErr w:type="spellStart"/>
      <w:r w:rsidRPr="002142BB">
        <w:rPr>
          <w:sz w:val="24"/>
          <w:szCs w:val="24"/>
        </w:rPr>
        <w:t>р.п</w:t>
      </w:r>
      <w:proofErr w:type="spellEnd"/>
      <w:r w:rsidRPr="002142BB">
        <w:rPr>
          <w:sz w:val="24"/>
          <w:szCs w:val="24"/>
        </w:rPr>
        <w:t>.</w:t>
      </w:r>
      <w:proofErr w:type="gramEnd"/>
      <w:r w:rsidRPr="002142BB">
        <w:rPr>
          <w:sz w:val="24"/>
          <w:szCs w:val="24"/>
        </w:rPr>
        <w:t xml:space="preserve"> </w:t>
      </w:r>
      <w:proofErr w:type="gramStart"/>
      <w:r w:rsidRPr="002142BB">
        <w:rPr>
          <w:sz w:val="24"/>
          <w:szCs w:val="24"/>
        </w:rPr>
        <w:t>Хор),</w:t>
      </w:r>
      <w:r w:rsidRPr="002142BB">
        <w:t xml:space="preserve"> увеличение не 1 программу.</w:t>
      </w:r>
      <w:proofErr w:type="gramEnd"/>
    </w:p>
    <w:p w:rsidR="00FA6545" w:rsidRPr="00FA6545" w:rsidRDefault="00FA6545" w:rsidP="00FA6545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Pr="00FA6545">
        <w:rPr>
          <w:lang w:eastAsia="en-US"/>
        </w:rPr>
        <w:t>Новыми объединениями</w:t>
      </w:r>
      <w:r>
        <w:rPr>
          <w:lang w:eastAsia="en-US"/>
        </w:rPr>
        <w:t>, созданными на безе школ,</w:t>
      </w:r>
      <w:r w:rsidR="00FF46AF">
        <w:rPr>
          <w:lang w:eastAsia="en-US"/>
        </w:rPr>
        <w:t xml:space="preserve"> являлись</w:t>
      </w:r>
      <w:r w:rsidRPr="00FA6545">
        <w:rPr>
          <w:lang w:eastAsia="en-US"/>
        </w:rPr>
        <w:t>:</w:t>
      </w:r>
    </w:p>
    <w:p w:rsidR="00FF46AF" w:rsidRDefault="00FA6545" w:rsidP="00FA6545">
      <w:pPr>
        <w:ind w:hanging="142"/>
        <w:contextualSpacing/>
        <w:jc w:val="both"/>
        <w:rPr>
          <w:lang w:eastAsia="en-US"/>
        </w:rPr>
      </w:pPr>
      <w:r w:rsidRPr="00FA6545">
        <w:rPr>
          <w:lang w:eastAsia="en-US"/>
        </w:rPr>
        <w:tab/>
        <w:t xml:space="preserve">          - в сотрудничестве с ветеранами-подводниками на базе ООШ № 2           </w:t>
      </w:r>
      <w:proofErr w:type="spellStart"/>
      <w:r w:rsidRPr="00FA6545">
        <w:rPr>
          <w:lang w:eastAsia="en-US"/>
        </w:rPr>
        <w:t>р.п</w:t>
      </w:r>
      <w:proofErr w:type="spellEnd"/>
      <w:r w:rsidRPr="00FA6545">
        <w:rPr>
          <w:lang w:eastAsia="en-US"/>
        </w:rPr>
        <w:t xml:space="preserve">. Хор организован </w:t>
      </w:r>
      <w:r w:rsidR="00FF46AF">
        <w:rPr>
          <w:lang w:eastAsia="en-US"/>
        </w:rPr>
        <w:t>клуб учащихся «Юные подводники»;</w:t>
      </w:r>
    </w:p>
    <w:p w:rsidR="00FA6545" w:rsidRPr="00FA6545" w:rsidRDefault="00FA6545" w:rsidP="00FA6545">
      <w:pPr>
        <w:ind w:hanging="142"/>
        <w:contextualSpacing/>
        <w:jc w:val="both"/>
        <w:rPr>
          <w:lang w:eastAsia="en-US"/>
        </w:rPr>
      </w:pPr>
      <w:r w:rsidRPr="00FA6545">
        <w:rPr>
          <w:lang w:eastAsia="en-US"/>
        </w:rPr>
        <w:tab/>
        <w:t xml:space="preserve">          - </w:t>
      </w:r>
      <w:proofErr w:type="spellStart"/>
      <w:r w:rsidRPr="00FA6545">
        <w:rPr>
          <w:lang w:eastAsia="en-US"/>
        </w:rPr>
        <w:t>автомоделирование</w:t>
      </w:r>
      <w:proofErr w:type="spellEnd"/>
      <w:r w:rsidRPr="00FA6545">
        <w:rPr>
          <w:lang w:eastAsia="en-US"/>
        </w:rPr>
        <w:t xml:space="preserve"> и автодело: СОШ с. Полетное, СОШ                      с. </w:t>
      </w:r>
      <w:proofErr w:type="spellStart"/>
      <w:r w:rsidRPr="00FA6545">
        <w:rPr>
          <w:lang w:eastAsia="en-US"/>
        </w:rPr>
        <w:t>Кругликово</w:t>
      </w:r>
      <w:proofErr w:type="spellEnd"/>
      <w:r w:rsidRPr="00FA6545">
        <w:rPr>
          <w:lang w:eastAsia="en-US"/>
        </w:rPr>
        <w:t>.</w:t>
      </w:r>
      <w:r w:rsidRPr="00FA6545">
        <w:rPr>
          <w:lang w:eastAsia="en-US"/>
        </w:rPr>
        <w:tab/>
        <w:t>«</w:t>
      </w:r>
      <w:proofErr w:type="spellStart"/>
      <w:r w:rsidRPr="00FA6545">
        <w:rPr>
          <w:lang w:eastAsia="en-US"/>
        </w:rPr>
        <w:t>Авиамоделирование</w:t>
      </w:r>
      <w:proofErr w:type="spellEnd"/>
      <w:r w:rsidRPr="00FA6545">
        <w:rPr>
          <w:lang w:eastAsia="en-US"/>
        </w:rPr>
        <w:t xml:space="preserve">» - СОШ п. Золотой, СОШ № 2        </w:t>
      </w:r>
      <w:proofErr w:type="spellStart"/>
      <w:r w:rsidRPr="00FA6545">
        <w:rPr>
          <w:lang w:eastAsia="en-US"/>
        </w:rPr>
        <w:t>р.п</w:t>
      </w:r>
      <w:proofErr w:type="spellEnd"/>
      <w:r w:rsidRPr="00FA6545">
        <w:rPr>
          <w:lang w:eastAsia="en-US"/>
        </w:rPr>
        <w:t>. Переясла</w:t>
      </w:r>
      <w:r>
        <w:rPr>
          <w:lang w:eastAsia="en-US"/>
        </w:rPr>
        <w:t>вка</w:t>
      </w:r>
      <w:r w:rsidRPr="00FA6545">
        <w:rPr>
          <w:lang w:eastAsia="en-US"/>
        </w:rPr>
        <w:t>;</w:t>
      </w:r>
    </w:p>
    <w:p w:rsidR="00FA6545" w:rsidRPr="00FA6545" w:rsidRDefault="00FA6545" w:rsidP="00FA6545">
      <w:pPr>
        <w:contextualSpacing/>
        <w:jc w:val="both"/>
        <w:rPr>
          <w:lang w:eastAsia="en-US"/>
        </w:rPr>
      </w:pPr>
      <w:r w:rsidRPr="00FA6545">
        <w:rPr>
          <w:lang w:eastAsia="en-US"/>
        </w:rPr>
        <w:tab/>
        <w:t>- робототехника: «</w:t>
      </w:r>
      <w:proofErr w:type="spellStart"/>
      <w:r w:rsidRPr="00FA6545">
        <w:rPr>
          <w:lang w:eastAsia="en-US"/>
        </w:rPr>
        <w:t>Роботосоздатели</w:t>
      </w:r>
      <w:proofErr w:type="spellEnd"/>
      <w:r w:rsidRPr="00FA6545">
        <w:rPr>
          <w:lang w:eastAsia="en-US"/>
        </w:rPr>
        <w:t xml:space="preserve">» </w:t>
      </w:r>
      <w:r>
        <w:rPr>
          <w:lang w:eastAsia="en-US"/>
        </w:rPr>
        <w:t xml:space="preserve">- </w:t>
      </w:r>
      <w:r w:rsidRPr="00FA6545">
        <w:rPr>
          <w:lang w:eastAsia="en-US"/>
        </w:rPr>
        <w:t xml:space="preserve">СОШ п. </w:t>
      </w:r>
      <w:proofErr w:type="spellStart"/>
      <w:r w:rsidRPr="00FA6545">
        <w:rPr>
          <w:lang w:eastAsia="en-US"/>
        </w:rPr>
        <w:t>Дурмин</w:t>
      </w:r>
      <w:proofErr w:type="spellEnd"/>
      <w:r w:rsidRPr="00FA6545">
        <w:rPr>
          <w:lang w:eastAsia="en-US"/>
        </w:rPr>
        <w:t>, «</w:t>
      </w:r>
      <w:r w:rsidRPr="00FA6545">
        <w:rPr>
          <w:lang w:val="en-US" w:eastAsia="en-US"/>
        </w:rPr>
        <w:t>LEGO</w:t>
      </w:r>
      <w:r w:rsidRPr="00FA6545">
        <w:rPr>
          <w:lang w:eastAsia="en-US"/>
        </w:rPr>
        <w:t xml:space="preserve">-конструирование” </w:t>
      </w:r>
      <w:r>
        <w:rPr>
          <w:lang w:eastAsia="en-US"/>
        </w:rPr>
        <w:t xml:space="preserve">- </w:t>
      </w:r>
      <w:r w:rsidRPr="00FA6545">
        <w:rPr>
          <w:lang w:eastAsia="en-US"/>
        </w:rPr>
        <w:t xml:space="preserve">СОШ п. </w:t>
      </w:r>
      <w:proofErr w:type="spellStart"/>
      <w:r w:rsidRPr="00FA6545">
        <w:rPr>
          <w:lang w:eastAsia="en-US"/>
        </w:rPr>
        <w:t>Сидима</w:t>
      </w:r>
      <w:proofErr w:type="spellEnd"/>
      <w:r w:rsidRPr="00FA6545">
        <w:rPr>
          <w:lang w:eastAsia="en-US"/>
        </w:rPr>
        <w:t xml:space="preserve">, ООШ с. </w:t>
      </w:r>
      <w:proofErr w:type="spellStart"/>
      <w:r w:rsidRPr="00FA6545">
        <w:rPr>
          <w:lang w:eastAsia="en-US"/>
        </w:rPr>
        <w:t>Гродеково</w:t>
      </w:r>
      <w:proofErr w:type="spellEnd"/>
      <w:r w:rsidRPr="00FA6545">
        <w:rPr>
          <w:lang w:eastAsia="en-US"/>
        </w:rPr>
        <w:t xml:space="preserve">, «Мой первый робот» - СОШ № 1 </w:t>
      </w:r>
      <w:proofErr w:type="spellStart"/>
      <w:r w:rsidRPr="00FA6545">
        <w:rPr>
          <w:lang w:eastAsia="en-US"/>
        </w:rPr>
        <w:t>р.п</w:t>
      </w:r>
      <w:proofErr w:type="spellEnd"/>
      <w:r w:rsidRPr="00FA6545">
        <w:rPr>
          <w:lang w:eastAsia="en-US"/>
        </w:rPr>
        <w:t xml:space="preserve">. Переяславка, СОШ № 3 </w:t>
      </w:r>
      <w:proofErr w:type="spellStart"/>
      <w:r w:rsidRPr="00FA6545">
        <w:rPr>
          <w:lang w:eastAsia="en-US"/>
        </w:rPr>
        <w:t>р.п</w:t>
      </w:r>
      <w:proofErr w:type="spellEnd"/>
      <w:r w:rsidRPr="00FA6545">
        <w:rPr>
          <w:lang w:eastAsia="en-US"/>
        </w:rPr>
        <w:t>. Хор;</w:t>
      </w:r>
    </w:p>
    <w:p w:rsidR="00FA6545" w:rsidRPr="00FA6545" w:rsidRDefault="00FA6545" w:rsidP="00FA6545">
      <w:pPr>
        <w:contextualSpacing/>
        <w:jc w:val="both"/>
        <w:rPr>
          <w:lang w:eastAsia="en-US"/>
        </w:rPr>
      </w:pPr>
      <w:r w:rsidRPr="00FA6545">
        <w:rPr>
          <w:lang w:eastAsia="en-US"/>
        </w:rPr>
        <w:t xml:space="preserve">    </w:t>
      </w:r>
      <w:r w:rsidRPr="00FA6545">
        <w:rPr>
          <w:lang w:eastAsia="en-US"/>
        </w:rPr>
        <w:tab/>
        <w:t xml:space="preserve">- основы </w:t>
      </w:r>
      <w:proofErr w:type="spellStart"/>
      <w:r w:rsidRPr="00FA6545">
        <w:rPr>
          <w:lang w:eastAsia="en-US"/>
        </w:rPr>
        <w:t>фототехнологий</w:t>
      </w:r>
      <w:proofErr w:type="spellEnd"/>
      <w:r w:rsidRPr="00FA6545">
        <w:rPr>
          <w:lang w:eastAsia="en-US"/>
        </w:rPr>
        <w:t>: «Уроки начинающего фотографа», «Стоп-кадр», «Остановись, мгновение», «Кадр за кадром», «</w:t>
      </w:r>
      <w:proofErr w:type="spellStart"/>
      <w:r w:rsidRPr="00FA6545">
        <w:rPr>
          <w:lang w:eastAsia="en-US"/>
        </w:rPr>
        <w:t>Мультстудия</w:t>
      </w:r>
      <w:proofErr w:type="spellEnd"/>
      <w:r w:rsidRPr="00FA6545">
        <w:rPr>
          <w:lang w:eastAsia="en-US"/>
        </w:rPr>
        <w:t xml:space="preserve">»– СОШ № 1, 3 </w:t>
      </w:r>
      <w:proofErr w:type="spellStart"/>
      <w:r w:rsidRPr="00FA6545">
        <w:rPr>
          <w:lang w:eastAsia="en-US"/>
        </w:rPr>
        <w:t>р.п</w:t>
      </w:r>
      <w:proofErr w:type="spellEnd"/>
      <w:r w:rsidRPr="00FA6545">
        <w:rPr>
          <w:lang w:eastAsia="en-US"/>
        </w:rPr>
        <w:t xml:space="preserve">. Хор, СОШ с. </w:t>
      </w:r>
      <w:proofErr w:type="gramStart"/>
      <w:r w:rsidRPr="00FA6545">
        <w:rPr>
          <w:lang w:eastAsia="en-US"/>
        </w:rPr>
        <w:t>Бичевая</w:t>
      </w:r>
      <w:proofErr w:type="gramEnd"/>
      <w:r w:rsidRPr="00FA6545">
        <w:rPr>
          <w:lang w:eastAsia="en-US"/>
        </w:rPr>
        <w:t xml:space="preserve">, СОШ  с. </w:t>
      </w:r>
      <w:proofErr w:type="spellStart"/>
      <w:r w:rsidRPr="00FA6545">
        <w:rPr>
          <w:lang w:eastAsia="en-US"/>
        </w:rPr>
        <w:t>Кругликово</w:t>
      </w:r>
      <w:proofErr w:type="spellEnd"/>
      <w:r w:rsidRPr="00FA6545">
        <w:rPr>
          <w:lang w:eastAsia="en-US"/>
        </w:rPr>
        <w:t>;</w:t>
      </w:r>
    </w:p>
    <w:p w:rsidR="00FA6545" w:rsidRPr="00FA6545" w:rsidRDefault="00FA6545" w:rsidP="00FA6545">
      <w:pPr>
        <w:jc w:val="both"/>
        <w:rPr>
          <w:rFonts w:eastAsia="MS Mincho"/>
          <w:lang w:eastAsia="ja-JP"/>
        </w:rPr>
      </w:pPr>
      <w:r w:rsidRPr="00FA6545">
        <w:rPr>
          <w:rFonts w:eastAsia="MS Mincho"/>
          <w:lang w:eastAsia="ja-JP"/>
        </w:rPr>
        <w:tab/>
        <w:t xml:space="preserve">- информационно-компьютерные технологии:  </w:t>
      </w:r>
      <w:proofErr w:type="gramStart"/>
      <w:r w:rsidRPr="00FA6545">
        <w:rPr>
          <w:rFonts w:eastAsia="MS Mincho"/>
          <w:lang w:eastAsia="ja-JP"/>
        </w:rPr>
        <w:t>«</w:t>
      </w:r>
      <w:proofErr w:type="spellStart"/>
      <w:r w:rsidRPr="00FA6545">
        <w:rPr>
          <w:rFonts w:eastAsia="MS Mincho"/>
          <w:lang w:eastAsia="ja-JP"/>
        </w:rPr>
        <w:t>Инфознайка</w:t>
      </w:r>
      <w:proofErr w:type="spellEnd"/>
      <w:r w:rsidRPr="00FA6545">
        <w:rPr>
          <w:rFonts w:eastAsia="MS Mincho"/>
          <w:lang w:eastAsia="ja-JP"/>
        </w:rPr>
        <w:t xml:space="preserve">», «Юный программист» (устройство компьютера, ИКТ-технологии, программирование, «Искусство компьютерной графики») –                               ООШ с. </w:t>
      </w:r>
      <w:proofErr w:type="spellStart"/>
      <w:r w:rsidRPr="00FA6545">
        <w:rPr>
          <w:rFonts w:eastAsia="MS Mincho"/>
          <w:lang w:eastAsia="ja-JP"/>
        </w:rPr>
        <w:t>Гродеково</w:t>
      </w:r>
      <w:proofErr w:type="spellEnd"/>
      <w:r w:rsidRPr="00FA6545">
        <w:rPr>
          <w:rFonts w:eastAsia="MS Mincho"/>
          <w:lang w:eastAsia="ja-JP"/>
        </w:rPr>
        <w:t xml:space="preserve">, СОШ п. Сита, СОШ п. </w:t>
      </w:r>
      <w:proofErr w:type="spellStart"/>
      <w:r w:rsidRPr="00FA6545">
        <w:rPr>
          <w:rFonts w:eastAsia="MS Mincho"/>
          <w:lang w:eastAsia="ja-JP"/>
        </w:rPr>
        <w:t>Сидима</w:t>
      </w:r>
      <w:proofErr w:type="spellEnd"/>
      <w:r w:rsidRPr="00FA6545">
        <w:rPr>
          <w:rFonts w:eastAsia="MS Mincho"/>
          <w:lang w:eastAsia="ja-JP"/>
        </w:rPr>
        <w:t xml:space="preserve">, СОШ № 1 </w:t>
      </w:r>
      <w:proofErr w:type="spellStart"/>
      <w:r w:rsidRPr="00FA6545">
        <w:rPr>
          <w:rFonts w:eastAsia="MS Mincho"/>
          <w:lang w:eastAsia="ja-JP"/>
        </w:rPr>
        <w:t>р.п</w:t>
      </w:r>
      <w:proofErr w:type="spellEnd"/>
      <w:r w:rsidRPr="00FA6545">
        <w:rPr>
          <w:rFonts w:eastAsia="MS Mincho"/>
          <w:lang w:eastAsia="ja-JP"/>
        </w:rPr>
        <w:t>.</w:t>
      </w:r>
      <w:proofErr w:type="gramEnd"/>
      <w:r w:rsidRPr="00FA6545">
        <w:rPr>
          <w:rFonts w:eastAsia="MS Mincho"/>
          <w:lang w:eastAsia="ja-JP"/>
        </w:rPr>
        <w:t xml:space="preserve"> Хор, СОШ с. Черняево; СОШ с. </w:t>
      </w:r>
      <w:proofErr w:type="spellStart"/>
      <w:r w:rsidRPr="00FA6545">
        <w:rPr>
          <w:rFonts w:eastAsia="MS Mincho"/>
          <w:lang w:eastAsia="ja-JP"/>
        </w:rPr>
        <w:t>Могилевка</w:t>
      </w:r>
      <w:proofErr w:type="spellEnd"/>
      <w:r w:rsidRPr="00FA6545">
        <w:rPr>
          <w:rFonts w:eastAsia="MS Mincho"/>
          <w:lang w:eastAsia="ja-JP"/>
        </w:rPr>
        <w:t xml:space="preserve">. СОШ п. Обор, СОШ с. </w:t>
      </w:r>
      <w:proofErr w:type="spellStart"/>
      <w:r w:rsidRPr="00FA6545">
        <w:rPr>
          <w:rFonts w:eastAsia="MS Mincho"/>
          <w:lang w:eastAsia="ja-JP"/>
        </w:rPr>
        <w:t>Святогорье</w:t>
      </w:r>
      <w:proofErr w:type="spellEnd"/>
      <w:r w:rsidRPr="00FA6545">
        <w:rPr>
          <w:rFonts w:eastAsia="MS Mincho"/>
          <w:lang w:eastAsia="ja-JP"/>
        </w:rPr>
        <w:t>.</w:t>
      </w:r>
    </w:p>
    <w:p w:rsidR="00FA6545" w:rsidRPr="00FA6545" w:rsidRDefault="00FA6545" w:rsidP="00FA6545">
      <w:pPr>
        <w:jc w:val="both"/>
        <w:rPr>
          <w:rFonts w:eastAsia="MS Mincho"/>
          <w:lang w:eastAsia="ja-JP"/>
        </w:rPr>
      </w:pPr>
      <w:r w:rsidRPr="00FA6545">
        <w:rPr>
          <w:rFonts w:eastAsia="MS Mincho"/>
          <w:lang w:eastAsia="ja-JP"/>
        </w:rPr>
        <w:tab/>
        <w:t xml:space="preserve">- конструирование моделей из древесины –  СОШ </w:t>
      </w:r>
      <w:proofErr w:type="spellStart"/>
      <w:r w:rsidRPr="00FA6545">
        <w:rPr>
          <w:rFonts w:eastAsia="MS Mincho"/>
          <w:lang w:eastAsia="ja-JP"/>
        </w:rPr>
        <w:t>р.п</w:t>
      </w:r>
      <w:proofErr w:type="spellEnd"/>
      <w:r w:rsidRPr="00FA6545">
        <w:rPr>
          <w:rFonts w:eastAsia="MS Mincho"/>
          <w:lang w:eastAsia="ja-JP"/>
        </w:rPr>
        <w:t xml:space="preserve">. </w:t>
      </w:r>
      <w:proofErr w:type="spellStart"/>
      <w:r w:rsidRPr="00FA6545">
        <w:rPr>
          <w:rFonts w:eastAsia="MS Mincho"/>
          <w:lang w:eastAsia="ja-JP"/>
        </w:rPr>
        <w:t>Мухен</w:t>
      </w:r>
      <w:proofErr w:type="spellEnd"/>
      <w:r w:rsidRPr="00FA6545">
        <w:rPr>
          <w:rFonts w:eastAsia="MS Mincho"/>
          <w:lang w:eastAsia="ja-JP"/>
        </w:rPr>
        <w:t xml:space="preserve">, СОШ                 п. </w:t>
      </w:r>
      <w:proofErr w:type="spellStart"/>
      <w:r w:rsidRPr="00FA6545">
        <w:rPr>
          <w:rFonts w:eastAsia="MS Mincho"/>
          <w:lang w:eastAsia="ja-JP"/>
        </w:rPr>
        <w:t>Дурмин</w:t>
      </w:r>
      <w:proofErr w:type="spellEnd"/>
      <w:r w:rsidRPr="00FA6545">
        <w:rPr>
          <w:rFonts w:eastAsia="MS Mincho"/>
          <w:lang w:eastAsia="ja-JP"/>
        </w:rPr>
        <w:t xml:space="preserve">, СОШ </w:t>
      </w:r>
      <w:proofErr w:type="gramStart"/>
      <w:r w:rsidRPr="00FA6545">
        <w:rPr>
          <w:rFonts w:eastAsia="MS Mincho"/>
          <w:lang w:eastAsia="ja-JP"/>
        </w:rPr>
        <w:t>с</w:t>
      </w:r>
      <w:proofErr w:type="gramEnd"/>
      <w:r w:rsidRPr="00FA6545">
        <w:rPr>
          <w:rFonts w:eastAsia="MS Mincho"/>
          <w:lang w:eastAsia="ja-JP"/>
        </w:rPr>
        <w:t>. Соколовка.</w:t>
      </w:r>
    </w:p>
    <w:p w:rsidR="00FA6545" w:rsidRPr="00FA6545" w:rsidRDefault="00FA6545" w:rsidP="00FA6545">
      <w:pPr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          </w:t>
      </w:r>
      <w:r w:rsidRPr="00FA6545">
        <w:rPr>
          <w:rFonts w:eastAsia="MS Mincho"/>
          <w:lang w:eastAsia="ja-JP"/>
        </w:rPr>
        <w:t xml:space="preserve">Организуется занятость детей с ОВЗ, в том числе – детей-инвалидов. </w:t>
      </w:r>
      <w:proofErr w:type="gramStart"/>
      <w:r>
        <w:rPr>
          <w:rFonts w:eastAsia="MS Mincho"/>
          <w:lang w:eastAsia="ja-JP"/>
        </w:rPr>
        <w:t>У</w:t>
      </w:r>
      <w:r w:rsidRPr="00FA6545">
        <w:rPr>
          <w:rFonts w:eastAsia="MS Mincho"/>
          <w:lang w:eastAsia="ja-JP"/>
        </w:rPr>
        <w:t>величилось количество кружко</w:t>
      </w:r>
      <w:r>
        <w:rPr>
          <w:rFonts w:eastAsia="MS Mincho"/>
          <w:lang w:eastAsia="ja-JP"/>
        </w:rPr>
        <w:t>в, которые посещали дети с ОВЗ</w:t>
      </w:r>
      <w:r w:rsidR="00FF46AF">
        <w:rPr>
          <w:rFonts w:eastAsia="MS Mincho"/>
          <w:lang w:eastAsia="ja-JP"/>
        </w:rPr>
        <w:t xml:space="preserve">, </w:t>
      </w:r>
      <w:r>
        <w:rPr>
          <w:rFonts w:eastAsia="MS Mincho"/>
          <w:lang w:eastAsia="ja-JP"/>
        </w:rPr>
        <w:t xml:space="preserve"> с 82 до </w:t>
      </w:r>
      <w:r>
        <w:rPr>
          <w:rFonts w:eastAsia="MS Mincho"/>
          <w:lang w:eastAsia="ja-JP"/>
        </w:rPr>
        <w:lastRenderedPageBreak/>
        <w:t>108</w:t>
      </w:r>
      <w:r w:rsidRPr="00FA6545">
        <w:rPr>
          <w:rFonts w:eastAsia="MS Mincho"/>
          <w:lang w:eastAsia="ja-JP"/>
        </w:rPr>
        <w:t>, ко</w:t>
      </w:r>
      <w:r>
        <w:rPr>
          <w:rFonts w:eastAsia="MS Mincho"/>
          <w:lang w:eastAsia="ja-JP"/>
        </w:rPr>
        <w:t>личество детей с ОВЗ в кружках - с 103 до 256, в том числе детей-инвалидов - с 16 до 42 учащихся</w:t>
      </w:r>
      <w:r w:rsidRPr="00FA6545">
        <w:rPr>
          <w:rFonts w:eastAsia="MS Mincho"/>
          <w:lang w:eastAsia="ja-JP"/>
        </w:rPr>
        <w:t>.</w:t>
      </w:r>
      <w:proofErr w:type="gramEnd"/>
    </w:p>
    <w:p w:rsidR="00FA6545" w:rsidRPr="00FA6545" w:rsidRDefault="00FA6545" w:rsidP="00FA6545">
      <w:pPr>
        <w:jc w:val="both"/>
        <w:rPr>
          <w:rFonts w:eastAsia="MS Mincho"/>
          <w:lang w:eastAsia="ja-JP"/>
        </w:rPr>
      </w:pPr>
      <w:r w:rsidRPr="00FA6545">
        <w:rPr>
          <w:rFonts w:eastAsia="MS Mincho"/>
          <w:lang w:eastAsia="ja-JP"/>
        </w:rPr>
        <w:tab/>
        <w:t>Занятость детей с ОВЗ в системе дополнительного образования составляет 44 % от общего количества детей с ОВЗ, детей-инвалидов – 40 % от общего количества детей-инвалидов.</w:t>
      </w:r>
    </w:p>
    <w:p w:rsidR="00FA6545" w:rsidRPr="00FA6545" w:rsidRDefault="00FA6545" w:rsidP="00FA6545">
      <w:pPr>
        <w:jc w:val="both"/>
        <w:rPr>
          <w:rFonts w:eastAsia="MS Mincho"/>
          <w:lang w:eastAsia="ja-JP"/>
        </w:rPr>
      </w:pPr>
      <w:r w:rsidRPr="00FA6545">
        <w:rPr>
          <w:rFonts w:eastAsia="MS Mincho"/>
          <w:lang w:eastAsia="ja-JP"/>
        </w:rPr>
        <w:tab/>
        <w:t>Ведется учет занятости детей, находящихся</w:t>
      </w:r>
      <w:r w:rsidR="00FF46AF">
        <w:rPr>
          <w:rFonts w:eastAsia="MS Mincho"/>
          <w:lang w:eastAsia="ja-JP"/>
        </w:rPr>
        <w:t xml:space="preserve">  в социально опасном положении, дети вовлекаются в кружки и секции</w:t>
      </w:r>
      <w:r w:rsidRPr="00FA6545">
        <w:rPr>
          <w:rFonts w:eastAsia="MS Mincho"/>
          <w:lang w:eastAsia="ja-JP"/>
        </w:rPr>
        <w:t>, организованны</w:t>
      </w:r>
      <w:r w:rsidR="00FF46AF">
        <w:rPr>
          <w:rFonts w:eastAsia="MS Mincho"/>
          <w:lang w:eastAsia="ja-JP"/>
        </w:rPr>
        <w:t>е в ОО.</w:t>
      </w:r>
      <w:r w:rsidRPr="00FA6545">
        <w:rPr>
          <w:rFonts w:eastAsia="MS Mincho"/>
          <w:lang w:eastAsia="ja-JP"/>
        </w:rPr>
        <w:t xml:space="preserve"> </w:t>
      </w:r>
    </w:p>
    <w:p w:rsidR="00FA6545" w:rsidRPr="007D3735" w:rsidRDefault="00FA6545" w:rsidP="00FA6545">
      <w:pPr>
        <w:jc w:val="both"/>
        <w:rPr>
          <w:rFonts w:eastAsiaTheme="minorHAnsi"/>
          <w:lang w:eastAsia="en-US"/>
        </w:rPr>
      </w:pPr>
      <w:r w:rsidRPr="00FA6545">
        <w:rPr>
          <w:rFonts w:eastAsiaTheme="minorHAnsi"/>
          <w:lang w:eastAsia="en-US"/>
        </w:rPr>
        <w:t xml:space="preserve">          В муниципальном районе сложилась хорошая практика социального партнерства.</w:t>
      </w:r>
    </w:p>
    <w:p w:rsidR="00FA6545" w:rsidRPr="007D3735" w:rsidRDefault="00FA6545" w:rsidP="00FA6545">
      <w:pPr>
        <w:jc w:val="both"/>
        <w:rPr>
          <w:rFonts w:eastAsiaTheme="minorHAnsi"/>
          <w:lang w:eastAsia="en-US"/>
        </w:rPr>
      </w:pPr>
      <w:r w:rsidRPr="007D3735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 УДОД </w:t>
      </w:r>
      <w:r w:rsidRPr="007D3735">
        <w:rPr>
          <w:rFonts w:eastAsiaTheme="minorHAnsi"/>
          <w:lang w:eastAsia="en-US"/>
        </w:rPr>
        <w:t>спортивной направленности тесно сотрудничают с отделом культуры, молодежной политики и спорта администрации муниципального района</w:t>
      </w:r>
      <w:r w:rsidR="00CC4BFD">
        <w:rPr>
          <w:rFonts w:eastAsiaTheme="minorHAnsi"/>
          <w:lang w:eastAsia="en-US"/>
        </w:rPr>
        <w:t>. В 2014</w:t>
      </w:r>
      <w:r>
        <w:rPr>
          <w:rFonts w:eastAsiaTheme="minorHAnsi"/>
          <w:lang w:eastAsia="en-US"/>
        </w:rPr>
        <w:t xml:space="preserve"> году при совместной организации были проведены  районная спартакиада</w:t>
      </w:r>
      <w:r w:rsidRPr="007D3735">
        <w:rPr>
          <w:rFonts w:eastAsiaTheme="minorHAnsi"/>
          <w:lang w:eastAsia="en-US"/>
        </w:rPr>
        <w:t xml:space="preserve"> среди</w:t>
      </w:r>
      <w:r>
        <w:rPr>
          <w:rFonts w:eastAsiaTheme="minorHAnsi"/>
          <w:lang w:eastAsia="en-US"/>
        </w:rPr>
        <w:t xml:space="preserve"> </w:t>
      </w:r>
      <w:r w:rsidR="00CC4BFD">
        <w:rPr>
          <w:rFonts w:eastAsiaTheme="minorHAnsi"/>
          <w:lang w:eastAsia="en-US"/>
        </w:rPr>
        <w:t xml:space="preserve"> ОО </w:t>
      </w:r>
      <w:r>
        <w:rPr>
          <w:rFonts w:eastAsiaTheme="minorHAnsi"/>
          <w:lang w:eastAsia="en-US"/>
        </w:rPr>
        <w:t>и другие  районные спортивные праздники. Осуществлялось</w:t>
      </w:r>
      <w:r w:rsidRPr="007D3735">
        <w:rPr>
          <w:rFonts w:eastAsiaTheme="minorHAnsi"/>
          <w:lang w:eastAsia="en-US"/>
        </w:rPr>
        <w:t xml:space="preserve"> взаимодействие с Комитетом по спорту Правительства Хабаровского края, СДЮШОР в проведении краевых соревнований на базе </w:t>
      </w:r>
      <w:r>
        <w:rPr>
          <w:rFonts w:eastAsiaTheme="minorHAnsi"/>
          <w:lang w:eastAsia="en-US"/>
        </w:rPr>
        <w:t xml:space="preserve"> УДОД </w:t>
      </w:r>
      <w:r w:rsidRPr="007D3735">
        <w:rPr>
          <w:rFonts w:eastAsiaTheme="minorHAnsi"/>
          <w:lang w:eastAsia="en-US"/>
        </w:rPr>
        <w:t>муниципального района.</w:t>
      </w:r>
    </w:p>
    <w:p w:rsidR="00FA6545" w:rsidRPr="00115E4D" w:rsidRDefault="00FF46AF" w:rsidP="00115E4D">
      <w:pPr>
        <w:ind w:firstLine="708"/>
        <w:jc w:val="both"/>
      </w:pPr>
      <w:r>
        <w:rPr>
          <w:rFonts w:eastAsiaTheme="minorHAnsi"/>
          <w:lang w:eastAsia="en-US"/>
        </w:rPr>
        <w:t xml:space="preserve"> </w:t>
      </w:r>
      <w:r w:rsidR="00FA6545" w:rsidRPr="007D3735">
        <w:rPr>
          <w:rFonts w:eastAsiaTheme="minorHAnsi"/>
          <w:lang w:eastAsia="en-US"/>
        </w:rPr>
        <w:t>Сотрудничество МБОУ ДОД ДООЦ «Спарта» совместно с Молодежным цен</w:t>
      </w:r>
      <w:r w:rsidR="00FA6545">
        <w:rPr>
          <w:rFonts w:eastAsiaTheme="minorHAnsi"/>
          <w:lang w:eastAsia="en-US"/>
        </w:rPr>
        <w:t>тром района имени Лазо позволило</w:t>
      </w:r>
      <w:r w:rsidR="00FA6545" w:rsidRPr="007D3735">
        <w:rPr>
          <w:rFonts w:eastAsiaTheme="minorHAnsi"/>
          <w:lang w:eastAsia="en-US"/>
        </w:rPr>
        <w:t xml:space="preserve"> организо</w:t>
      </w:r>
      <w:r w:rsidR="00FA6545">
        <w:rPr>
          <w:rFonts w:eastAsiaTheme="minorHAnsi"/>
          <w:lang w:eastAsia="en-US"/>
        </w:rPr>
        <w:t>вать и провести</w:t>
      </w:r>
      <w:r w:rsidR="00FA6545" w:rsidRPr="007D3735">
        <w:rPr>
          <w:rFonts w:eastAsiaTheme="minorHAnsi"/>
          <w:lang w:eastAsia="en-US"/>
        </w:rPr>
        <w:t xml:space="preserve">  Фестиваль допризывной молодежи.</w:t>
      </w:r>
      <w:r w:rsidR="00FA6545" w:rsidRPr="007D3735">
        <w:rPr>
          <w:rFonts w:eastAsiaTheme="minorHAnsi"/>
          <w:lang w:eastAsia="en-US"/>
        </w:rPr>
        <w:tab/>
      </w:r>
      <w:r w:rsidR="00CC4BFD">
        <w:rPr>
          <w:rFonts w:eastAsiaTheme="minorHAnsi"/>
          <w:lang w:eastAsia="en-US"/>
        </w:rPr>
        <w:t xml:space="preserve"> УДОД </w:t>
      </w:r>
      <w:r w:rsidR="00FA6545">
        <w:rPr>
          <w:rFonts w:eastAsiaTheme="minorHAnsi"/>
          <w:lang w:eastAsia="en-US"/>
        </w:rPr>
        <w:t>осуществлялась</w:t>
      </w:r>
      <w:r w:rsidR="00FA6545" w:rsidRPr="007D3735">
        <w:rPr>
          <w:rFonts w:eastAsiaTheme="minorHAnsi"/>
          <w:lang w:eastAsia="en-US"/>
        </w:rPr>
        <w:t xml:space="preserve"> работа по профилактике противопожарной безопасности в сотрудничестве с районным отделением ВДПО</w:t>
      </w:r>
      <w:r w:rsidR="00FA6545">
        <w:rPr>
          <w:rFonts w:eastAsiaTheme="minorHAnsi"/>
          <w:lang w:eastAsia="en-US"/>
        </w:rPr>
        <w:t>, 78 пожарной частью; проведен</w:t>
      </w:r>
      <w:r w:rsidR="00FA6545" w:rsidRPr="007D3735">
        <w:rPr>
          <w:rFonts w:eastAsiaTheme="minorHAnsi"/>
          <w:lang w:eastAsia="en-US"/>
        </w:rPr>
        <w:t xml:space="preserve"> районный спортивный праздник «Спорт против наркотиков» совместно с </w:t>
      </w:r>
      <w:proofErr w:type="spellStart"/>
      <w:r w:rsidR="00FA6545" w:rsidRPr="007D3735">
        <w:rPr>
          <w:rFonts w:eastAsiaTheme="minorHAnsi"/>
          <w:lang w:eastAsia="en-US"/>
        </w:rPr>
        <w:t>Госнаркоконтролем</w:t>
      </w:r>
      <w:proofErr w:type="spellEnd"/>
      <w:r w:rsidR="00FA6545" w:rsidRPr="007D3735">
        <w:rPr>
          <w:rFonts w:eastAsiaTheme="minorHAnsi"/>
          <w:lang w:eastAsia="en-US"/>
        </w:rPr>
        <w:t>. Проводились совместные мероприятия с детскими домами,</w:t>
      </w:r>
      <w:r w:rsidR="00CC4BFD">
        <w:rPr>
          <w:rFonts w:eastAsiaTheme="minorHAnsi"/>
          <w:lang w:eastAsia="en-US"/>
        </w:rPr>
        <w:t xml:space="preserve"> МБДОУ</w:t>
      </w:r>
      <w:r w:rsidR="00FA6545" w:rsidRPr="007D3735">
        <w:rPr>
          <w:rFonts w:eastAsiaTheme="minorHAnsi"/>
          <w:lang w:eastAsia="en-US"/>
        </w:rPr>
        <w:t>.</w:t>
      </w:r>
      <w:r w:rsidR="00115E4D" w:rsidRPr="00115E4D">
        <w:t xml:space="preserve"> </w:t>
      </w:r>
      <w:r w:rsidR="00115E4D">
        <w:t>П</w:t>
      </w:r>
      <w:r w:rsidR="00115E4D" w:rsidRPr="00115E4D">
        <w:t>оложительным является организация сотрудничества УДОД с МУК «Краеведческий музей» в проведении конференции, с ДК «Юбилейный» в проведении тв</w:t>
      </w:r>
      <w:r w:rsidR="00115E4D">
        <w:t>орческих конкурсов, фестивалей.</w:t>
      </w:r>
    </w:p>
    <w:p w:rsidR="001E4653" w:rsidRDefault="001E4653" w:rsidP="001E4653">
      <w:pPr>
        <w:ind w:firstLine="58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proofErr w:type="gramStart"/>
      <w:r>
        <w:rPr>
          <w:rFonts w:eastAsiaTheme="minorHAnsi"/>
          <w:lang w:eastAsia="en-US"/>
        </w:rPr>
        <w:t>УДОД муниципального района в 2014 году  были организованы и проведены</w:t>
      </w:r>
      <w:r w:rsidRPr="00AF471F">
        <w:rPr>
          <w:rFonts w:eastAsiaTheme="minorHAnsi"/>
          <w:lang w:eastAsia="en-US"/>
        </w:rPr>
        <w:t xml:space="preserve"> районные конкурсы, акции, фес</w:t>
      </w:r>
      <w:r>
        <w:rPr>
          <w:rFonts w:eastAsiaTheme="minorHAnsi"/>
          <w:lang w:eastAsia="en-US"/>
        </w:rPr>
        <w:t>тивали, спартакиады для детей и подростков</w:t>
      </w:r>
      <w:r w:rsidR="00FF46AF">
        <w:rPr>
          <w:rFonts w:eastAsiaTheme="minorHAnsi"/>
          <w:lang w:eastAsia="en-US"/>
        </w:rPr>
        <w:t xml:space="preserve"> различной направленности</w:t>
      </w:r>
      <w:r w:rsidR="00C744C8">
        <w:rPr>
          <w:rFonts w:eastAsiaTheme="minorHAnsi"/>
          <w:lang w:eastAsia="en-US"/>
        </w:rPr>
        <w:t xml:space="preserve"> </w:t>
      </w:r>
      <w:r w:rsidR="00C744C8" w:rsidRPr="00176FAF">
        <w:rPr>
          <w:rFonts w:eastAsiaTheme="minorHAnsi"/>
          <w:sz w:val="24"/>
          <w:szCs w:val="24"/>
          <w:lang w:eastAsia="en-US"/>
        </w:rPr>
        <w:t>(</w:t>
      </w:r>
      <w:r w:rsidR="00C744C8" w:rsidRPr="00176FAF">
        <w:rPr>
          <w:rFonts w:eastAsia="Times New Roman"/>
          <w:sz w:val="24"/>
          <w:szCs w:val="24"/>
        </w:rPr>
        <w:t>фестиваль творческих коллективов «Рождественские встречи», соревнования по лыжным гонкам «Семейные старты», районная неделя «Музей и дети», экологический праздник «День тигра», районный туристский слет, посвященный дню рождения Хабаровского края, районный этап Всероссийской акции «Я – гражданин России», районная акция «Память»,</w:t>
      </w:r>
      <w:r w:rsidR="00176FAF" w:rsidRPr="00176FAF">
        <w:rPr>
          <w:rFonts w:eastAsia="Times New Roman"/>
          <w:sz w:val="24"/>
          <w:szCs w:val="24"/>
        </w:rPr>
        <w:t xml:space="preserve"> фестиваль</w:t>
      </w:r>
      <w:proofErr w:type="gramEnd"/>
      <w:r w:rsidR="00176FAF" w:rsidRPr="00176FAF">
        <w:rPr>
          <w:rFonts w:eastAsia="Times New Roman"/>
          <w:sz w:val="24"/>
          <w:szCs w:val="24"/>
        </w:rPr>
        <w:t xml:space="preserve"> школьных СМИ, конкурс поисково-исследовательских работ о педагогах  ОО муниципального района «Их имена в истории школы» и другие</w:t>
      </w:r>
      <w:r w:rsidR="00C744C8" w:rsidRPr="00176FAF">
        <w:rPr>
          <w:rFonts w:eastAsiaTheme="minorHAnsi"/>
          <w:sz w:val="24"/>
          <w:szCs w:val="24"/>
          <w:lang w:eastAsia="en-US"/>
        </w:rPr>
        <w:t>)</w:t>
      </w:r>
      <w:r w:rsidRPr="00176FAF">
        <w:rPr>
          <w:rFonts w:eastAsiaTheme="minorHAnsi"/>
          <w:sz w:val="24"/>
          <w:szCs w:val="24"/>
          <w:lang w:eastAsia="en-US"/>
        </w:rPr>
        <w:t>.</w:t>
      </w:r>
      <w:r w:rsidRPr="00AF471F">
        <w:rPr>
          <w:rFonts w:eastAsiaTheme="minorHAnsi"/>
          <w:lang w:eastAsia="en-US"/>
        </w:rPr>
        <w:t xml:space="preserve"> Многие проводимые мероприятия </w:t>
      </w:r>
      <w:r>
        <w:rPr>
          <w:rFonts w:eastAsiaTheme="minorHAnsi"/>
          <w:lang w:eastAsia="en-US"/>
        </w:rPr>
        <w:t xml:space="preserve">были </w:t>
      </w:r>
      <w:r w:rsidRPr="00AF471F">
        <w:rPr>
          <w:rFonts w:eastAsiaTheme="minorHAnsi"/>
          <w:lang w:eastAsia="en-US"/>
        </w:rPr>
        <w:t>традиционными: легкоатлетический кросс, эстафеты, посвященные Дню Побед</w:t>
      </w:r>
      <w:r>
        <w:rPr>
          <w:rFonts w:eastAsiaTheme="minorHAnsi"/>
          <w:lang w:eastAsia="en-US"/>
        </w:rPr>
        <w:t>ы в Великой Отечественной войне,</w:t>
      </w:r>
      <w:r w:rsidRPr="00AF471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Новогодние лыжные старты и другие.</w:t>
      </w:r>
    </w:p>
    <w:p w:rsidR="00115E4D" w:rsidRPr="00115E4D" w:rsidRDefault="00D15066" w:rsidP="00115E4D">
      <w:pPr>
        <w:ind w:firstLine="708"/>
        <w:jc w:val="both"/>
      </w:pPr>
      <w:r>
        <w:rPr>
          <w:rFonts w:eastAsiaTheme="minorHAnsi"/>
          <w:lang w:eastAsia="en-US"/>
        </w:rPr>
        <w:t xml:space="preserve"> </w:t>
      </w:r>
      <w:r w:rsidRPr="00AF471F">
        <w:rPr>
          <w:rFonts w:eastAsiaTheme="minorHAnsi"/>
          <w:lang w:eastAsia="en-US"/>
        </w:rPr>
        <w:t xml:space="preserve">МБОУ ДОД ЦРТДЮ </w:t>
      </w:r>
      <w:proofErr w:type="spellStart"/>
      <w:r w:rsidRPr="00AF471F">
        <w:rPr>
          <w:rFonts w:eastAsiaTheme="minorHAnsi"/>
          <w:lang w:eastAsia="en-US"/>
        </w:rPr>
        <w:t>р.п</w:t>
      </w:r>
      <w:proofErr w:type="spellEnd"/>
      <w:r w:rsidRPr="00AF471F">
        <w:rPr>
          <w:rFonts w:eastAsiaTheme="minorHAnsi"/>
          <w:lang w:eastAsia="en-US"/>
        </w:rPr>
        <w:t>. Переяславка продолжает традиции проведения районной краеведческой  конференции обучающихся, районных этапов краевых конкурсов детского творчества, исследовательских работ учащихся.</w:t>
      </w:r>
      <w:r>
        <w:rPr>
          <w:rFonts w:eastAsiaTheme="minorHAnsi"/>
          <w:lang w:eastAsia="en-US"/>
        </w:rPr>
        <w:t xml:space="preserve"> </w:t>
      </w:r>
      <w:r w:rsidR="00FF46AF">
        <w:rPr>
          <w:lang w:eastAsia="en-US"/>
        </w:rPr>
        <w:t>В 2014</w:t>
      </w:r>
      <w:r w:rsidRPr="002D18BF">
        <w:rPr>
          <w:lang w:eastAsia="en-US"/>
        </w:rPr>
        <w:t xml:space="preserve"> году </w:t>
      </w:r>
      <w:r>
        <w:rPr>
          <w:lang w:eastAsia="en-US"/>
        </w:rPr>
        <w:t xml:space="preserve">состоялась </w:t>
      </w:r>
      <w:r w:rsidRPr="002D18BF">
        <w:rPr>
          <w:lang w:eastAsia="en-US"/>
        </w:rPr>
        <w:t>районная краеведческая конференция</w:t>
      </w:r>
      <w:r w:rsidR="00D372DD">
        <w:rPr>
          <w:lang w:eastAsia="en-US"/>
        </w:rPr>
        <w:t xml:space="preserve"> </w:t>
      </w:r>
      <w:r w:rsidR="00D372DD" w:rsidRPr="00D372DD">
        <w:rPr>
          <w:rFonts w:eastAsia="Times New Roman"/>
        </w:rPr>
        <w:t>«Культурное наследие народов Дальнего Востока»</w:t>
      </w:r>
      <w:r w:rsidR="00D372DD">
        <w:rPr>
          <w:rFonts w:eastAsia="Times New Roman"/>
        </w:rPr>
        <w:t>.</w:t>
      </w:r>
      <w:r w:rsidR="000215CF" w:rsidRPr="000215CF">
        <w:t xml:space="preserve"> </w:t>
      </w:r>
    </w:p>
    <w:p w:rsidR="00C744C8" w:rsidRDefault="00C744C8" w:rsidP="00C744C8">
      <w:pPr>
        <w:widowControl w:val="0"/>
        <w:ind w:firstLine="709"/>
        <w:jc w:val="both"/>
        <w:rPr>
          <w:rFonts w:eastAsia="Times New Roman"/>
        </w:rPr>
      </w:pPr>
    </w:p>
    <w:p w:rsidR="00D372DD" w:rsidRDefault="00D372DD" w:rsidP="00C744C8">
      <w:pPr>
        <w:jc w:val="both"/>
        <w:rPr>
          <w:rFonts w:eastAsia="Times New Roman"/>
        </w:rPr>
      </w:pPr>
    </w:p>
    <w:p w:rsidR="00D678DA" w:rsidRPr="002A4428" w:rsidRDefault="00D678DA" w:rsidP="00D678DA">
      <w:pPr>
        <w:jc w:val="both"/>
        <w:rPr>
          <w:lang w:eastAsia="en-US"/>
        </w:rPr>
      </w:pPr>
      <w:r w:rsidRPr="001A51FF">
        <w:rPr>
          <w:rFonts w:eastAsia="Times New Roman"/>
          <w:b/>
          <w:bCs/>
        </w:rPr>
        <w:lastRenderedPageBreak/>
        <w:t>3. Результаты деятельности системы образова</w:t>
      </w:r>
      <w:r>
        <w:rPr>
          <w:rFonts w:eastAsia="Times New Roman"/>
          <w:b/>
          <w:bCs/>
        </w:rPr>
        <w:t>ния муниципального района в 2014</w:t>
      </w:r>
      <w:r w:rsidRPr="001A51FF">
        <w:rPr>
          <w:rFonts w:eastAsia="Times New Roman"/>
          <w:b/>
          <w:bCs/>
        </w:rPr>
        <w:t xml:space="preserve"> году</w:t>
      </w:r>
    </w:p>
    <w:p w:rsidR="00D678DA" w:rsidRPr="001A51FF" w:rsidRDefault="00D678DA" w:rsidP="00D678DA">
      <w:pPr>
        <w:keepNext/>
        <w:keepLines/>
        <w:spacing w:before="200"/>
        <w:jc w:val="both"/>
        <w:outlineLvl w:val="1"/>
        <w:rPr>
          <w:rFonts w:eastAsia="Times New Roman"/>
          <w:b/>
          <w:bCs/>
          <w:szCs w:val="26"/>
        </w:rPr>
      </w:pPr>
      <w:bookmarkStart w:id="12" w:name="_Toc357768792"/>
      <w:r w:rsidRPr="001A51FF">
        <w:rPr>
          <w:rFonts w:eastAsia="Times New Roman"/>
          <w:b/>
          <w:bCs/>
          <w:szCs w:val="26"/>
        </w:rPr>
        <w:t>3.1. Результаты государственной итоговой аттестации выпускников, работа по оценке качества образования</w:t>
      </w:r>
      <w:bookmarkEnd w:id="12"/>
    </w:p>
    <w:p w:rsidR="00FC4B9F" w:rsidRPr="001A51FF" w:rsidRDefault="00FC4B9F" w:rsidP="00FC4B9F">
      <w:pPr>
        <w:tabs>
          <w:tab w:val="left" w:pos="709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           В 2014</w:t>
      </w:r>
      <w:r w:rsidRPr="001A51FF">
        <w:rPr>
          <w:rFonts w:eastAsia="Times New Roman"/>
        </w:rPr>
        <w:t xml:space="preserve"> году </w:t>
      </w:r>
      <w:r>
        <w:rPr>
          <w:rFonts w:eastAsia="Times New Roman"/>
        </w:rPr>
        <w:t xml:space="preserve">государственная итоговая аттестация учащихся (далее – ГИА) проводилась в рамках сложившейся системы </w:t>
      </w:r>
      <w:r w:rsidRPr="001A51FF">
        <w:rPr>
          <w:rFonts w:eastAsia="Times New Roman"/>
        </w:rPr>
        <w:t>независимой оценки учебных достижений учащихся в форме единого государственного экзамена (далее – ЕГЭ) и государственной итоговой аттестации выпускников 9-х классов в форме</w:t>
      </w:r>
      <w:r>
        <w:rPr>
          <w:rFonts w:eastAsia="Times New Roman"/>
        </w:rPr>
        <w:t xml:space="preserve"> ОГЭ</w:t>
      </w:r>
      <w:r w:rsidRPr="001A51FF">
        <w:rPr>
          <w:rFonts w:eastAsia="Times New Roman"/>
        </w:rPr>
        <w:t>. В муниципальном районе создана система общественного наблюдения, предусматривающая обеспечение аккредитованными общественными наблюдателями всех пунктов проведения экзаменов.</w:t>
      </w:r>
    </w:p>
    <w:p w:rsidR="00D65E4D" w:rsidRPr="00D65E4D" w:rsidRDefault="00D65E4D" w:rsidP="00D65E4D">
      <w:pPr>
        <w:jc w:val="both"/>
        <w:rPr>
          <w:lang w:eastAsia="en-US"/>
        </w:rPr>
      </w:pPr>
      <w:r w:rsidRPr="00D65E4D">
        <w:rPr>
          <w:rFonts w:eastAsia="MS Mincho"/>
          <w:lang w:eastAsia="ja-JP"/>
        </w:rPr>
        <w:t xml:space="preserve">        </w:t>
      </w:r>
      <w:r>
        <w:rPr>
          <w:rFonts w:eastAsia="MS Mincho"/>
          <w:lang w:eastAsia="ja-JP"/>
        </w:rPr>
        <w:t xml:space="preserve"> По </w:t>
      </w:r>
      <w:r w:rsidRPr="00DD0913">
        <w:rPr>
          <w:rFonts w:eastAsia="MS Mincho"/>
          <w:lang w:eastAsia="ja-JP"/>
        </w:rPr>
        <w:t xml:space="preserve">итогам </w:t>
      </w:r>
      <w:r w:rsidRPr="00DD0913">
        <w:rPr>
          <w:lang w:eastAsia="en-US"/>
        </w:rPr>
        <w:t xml:space="preserve"> 2013-2014 учебного года</w:t>
      </w:r>
      <w:r w:rsidR="00C62FED">
        <w:rPr>
          <w:lang w:eastAsia="en-US"/>
        </w:rPr>
        <w:t xml:space="preserve"> выпускники 9 классов (444</w:t>
      </w:r>
      <w:r w:rsidRPr="00D65E4D">
        <w:rPr>
          <w:lang w:eastAsia="en-US"/>
        </w:rPr>
        <w:t xml:space="preserve"> человека) сдавали экзамены по обязательным предметам (русский язык и математика) и по выбору</w:t>
      </w:r>
      <w:r w:rsidR="00C62FED" w:rsidRPr="00C62FED">
        <w:rPr>
          <w:lang w:eastAsia="en-US"/>
        </w:rPr>
        <w:t xml:space="preserve"> </w:t>
      </w:r>
      <w:r w:rsidR="00C62FED" w:rsidRPr="00DD0913">
        <w:rPr>
          <w:lang w:eastAsia="en-US"/>
        </w:rPr>
        <w:t>по</w:t>
      </w:r>
      <w:r w:rsidR="00C62FED">
        <w:rPr>
          <w:lang w:eastAsia="en-US"/>
        </w:rPr>
        <w:t xml:space="preserve"> 9</w:t>
      </w:r>
      <w:r w:rsidR="00C62FED" w:rsidRPr="00D65E4D">
        <w:rPr>
          <w:lang w:eastAsia="en-US"/>
        </w:rPr>
        <w:t xml:space="preserve"> предметам</w:t>
      </w:r>
      <w:r w:rsidRPr="00D65E4D">
        <w:rPr>
          <w:lang w:eastAsia="en-US"/>
        </w:rPr>
        <w:t>.</w:t>
      </w:r>
    </w:p>
    <w:p w:rsidR="00C62FED" w:rsidRDefault="00D65E4D" w:rsidP="00D65E4D">
      <w:pPr>
        <w:jc w:val="both"/>
        <w:rPr>
          <w:lang w:eastAsia="en-US"/>
        </w:rPr>
      </w:pPr>
      <w:r w:rsidRPr="00D65E4D">
        <w:rPr>
          <w:lang w:eastAsia="en-US"/>
        </w:rPr>
        <w:tab/>
      </w:r>
      <w:r w:rsidR="00C62FED" w:rsidRPr="00FA409E">
        <w:rPr>
          <w:rFonts w:ascii="Times New Roman CYR" w:eastAsia="SimSun" w:hAnsi="Times New Roman CYR" w:cs="Times New Roman CYR"/>
          <w:lang w:eastAsia="zh-CN"/>
        </w:rPr>
        <w:t>Средний балл по математике</w:t>
      </w:r>
      <w:r w:rsidR="00C62FED">
        <w:rPr>
          <w:rFonts w:ascii="Times New Roman CYR" w:eastAsia="SimSun" w:hAnsi="Times New Roman CYR" w:cs="Times New Roman CYR"/>
          <w:lang w:eastAsia="zh-CN"/>
        </w:rPr>
        <w:t xml:space="preserve"> уменьшился с 3,8 до 3,4 баллов, к</w:t>
      </w:r>
      <w:r w:rsidR="00C62FED" w:rsidRPr="00A55E09">
        <w:rPr>
          <w:rFonts w:eastAsia="MS Mincho"/>
          <w:lang w:eastAsia="ja-JP"/>
        </w:rPr>
        <w:t>ачество знаний составило - 39,6%</w:t>
      </w:r>
      <w:r w:rsidR="00C62FED">
        <w:rPr>
          <w:rFonts w:eastAsia="MS Mincho"/>
          <w:lang w:eastAsia="ja-JP"/>
        </w:rPr>
        <w:t xml:space="preserve">. Средний балл по русскому языку остался прежним - 3,9. </w:t>
      </w:r>
      <w:r w:rsidR="00C62FED">
        <w:t xml:space="preserve">Предметы по выбору в 2014 году сдавали  157 учащихся из 12  ОО муниципального района. </w:t>
      </w:r>
    </w:p>
    <w:p w:rsidR="00C62FED" w:rsidRDefault="00C62FED" w:rsidP="00D65E4D">
      <w:pPr>
        <w:jc w:val="both"/>
        <w:rPr>
          <w:lang w:eastAsia="en-US"/>
        </w:rPr>
      </w:pPr>
      <w:r>
        <w:rPr>
          <w:szCs w:val="20"/>
        </w:rPr>
        <w:t xml:space="preserve">           </w:t>
      </w:r>
      <w:r w:rsidRPr="000E13B9">
        <w:rPr>
          <w:szCs w:val="20"/>
        </w:rPr>
        <w:t>Из 470 выпускников 9 классов, получивших аттестат об основном общем образовании, продолжили обучение 452 учащихся    (96 % от общего количес</w:t>
      </w:r>
      <w:r w:rsidR="00503E56">
        <w:rPr>
          <w:szCs w:val="20"/>
        </w:rPr>
        <w:t>тва выпускников</w:t>
      </w:r>
      <w:r w:rsidRPr="000E13B9">
        <w:rPr>
          <w:szCs w:val="20"/>
        </w:rPr>
        <w:t>).</w:t>
      </w:r>
    </w:p>
    <w:p w:rsidR="00B83C66" w:rsidRPr="00B83C66" w:rsidRDefault="00D65E4D" w:rsidP="00D65E4D">
      <w:pPr>
        <w:jc w:val="both"/>
        <w:rPr>
          <w:lang w:eastAsia="en-US"/>
        </w:rPr>
      </w:pPr>
      <w:r w:rsidRPr="00D65E4D">
        <w:rPr>
          <w:rFonts w:eastAsia="MS Mincho"/>
          <w:lang w:eastAsia="ja-JP"/>
        </w:rPr>
        <w:t xml:space="preserve">   </w:t>
      </w:r>
      <w:r w:rsidR="00B83C66">
        <w:rPr>
          <w:rFonts w:eastAsia="MS Mincho"/>
          <w:lang w:eastAsia="ja-JP"/>
        </w:rPr>
        <w:t xml:space="preserve">      </w:t>
      </w:r>
      <w:r w:rsidRPr="00D65E4D">
        <w:rPr>
          <w:rFonts w:eastAsia="MS Mincho"/>
          <w:lang w:eastAsia="ja-JP"/>
        </w:rPr>
        <w:t xml:space="preserve">  </w:t>
      </w:r>
      <w:r w:rsidR="00B83C66" w:rsidRPr="00110C09">
        <w:rPr>
          <w:lang w:eastAsia="en-US"/>
        </w:rPr>
        <w:t>Итог</w:t>
      </w:r>
      <w:r w:rsidR="00B83C66">
        <w:rPr>
          <w:lang w:eastAsia="en-US"/>
        </w:rPr>
        <w:t>овая аттестация выпускников 2014</w:t>
      </w:r>
      <w:r w:rsidR="00B83C66" w:rsidRPr="00110C09">
        <w:rPr>
          <w:lang w:eastAsia="en-US"/>
        </w:rPr>
        <w:t xml:space="preserve"> года в форме ЕГЭ была организована в соответствии с </w:t>
      </w:r>
      <w:r w:rsidR="00B83C66">
        <w:rPr>
          <w:lang w:eastAsia="en-US"/>
        </w:rPr>
        <w:t xml:space="preserve">действующим законодательством. </w:t>
      </w:r>
      <w:r w:rsidRPr="00D65E4D">
        <w:rPr>
          <w:rFonts w:eastAsia="MS Mincho"/>
          <w:lang w:eastAsia="ja-JP"/>
        </w:rPr>
        <w:t xml:space="preserve">    </w:t>
      </w:r>
    </w:p>
    <w:p w:rsidR="00B83C66" w:rsidRPr="00B83C66" w:rsidRDefault="00B83C66" w:rsidP="00B83C66">
      <w:pPr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         </w:t>
      </w:r>
      <w:r w:rsidR="00D65E4D" w:rsidRPr="00D65E4D">
        <w:rPr>
          <w:rFonts w:eastAsia="MS Mincho"/>
          <w:lang w:eastAsia="ja-JP"/>
        </w:rPr>
        <w:t xml:space="preserve">  В 2013-2014 учебном году в </w:t>
      </w:r>
      <w:r w:rsidRPr="00B83C66">
        <w:rPr>
          <w:rFonts w:eastAsia="MS Mincho"/>
          <w:lang w:eastAsia="ja-JP"/>
        </w:rPr>
        <w:t xml:space="preserve"> ОО </w:t>
      </w:r>
      <w:r w:rsidR="00D65E4D" w:rsidRPr="00D65E4D">
        <w:rPr>
          <w:rFonts w:eastAsia="MS Mincho"/>
          <w:lang w:eastAsia="ja-JP"/>
        </w:rPr>
        <w:t>муниципального района обучалось 225 выпускников 11-х классов</w:t>
      </w:r>
      <w:r w:rsidRPr="00B83C66">
        <w:rPr>
          <w:rFonts w:eastAsia="MS Mincho"/>
          <w:lang w:eastAsia="ja-JP"/>
        </w:rPr>
        <w:t xml:space="preserve"> и 1 выпускник – учащийся 12 класса.  Допущены к итоговой аттестации были все  выпускники, из них 225 сдавали экзамен в форме ЕГЭ, 1 учащийся – в форме ГВЭ.</w:t>
      </w:r>
      <w:r w:rsidRPr="00B83C66">
        <w:rPr>
          <w:rFonts w:eastAsia="MS Mincho"/>
          <w:lang w:eastAsia="ja-JP"/>
        </w:rPr>
        <w:tab/>
      </w:r>
    </w:p>
    <w:p w:rsidR="00D65E4D" w:rsidRDefault="00D65E4D" w:rsidP="00D65E4D">
      <w:pPr>
        <w:jc w:val="both"/>
        <w:rPr>
          <w:rFonts w:eastAsia="MS Mincho"/>
          <w:sz w:val="24"/>
          <w:szCs w:val="24"/>
          <w:lang w:eastAsia="ja-JP"/>
        </w:rPr>
      </w:pPr>
      <w:r w:rsidRPr="00D65E4D">
        <w:rPr>
          <w:rFonts w:eastAsia="MS Mincho"/>
          <w:lang w:eastAsia="ja-JP"/>
        </w:rPr>
        <w:tab/>
        <w:t>Аттестаты о среднем общем образовании получили 224 выпускника</w:t>
      </w:r>
      <w:r w:rsidR="00503E56">
        <w:rPr>
          <w:rFonts w:eastAsia="MS Mincho"/>
          <w:lang w:eastAsia="ja-JP"/>
        </w:rPr>
        <w:t xml:space="preserve">  11-х классов</w:t>
      </w:r>
      <w:r w:rsidRPr="00D65E4D">
        <w:rPr>
          <w:rFonts w:eastAsia="MS Mincho"/>
          <w:lang w:eastAsia="ja-JP"/>
        </w:rPr>
        <w:t xml:space="preserve">, что составляет 99,56 % от общего количества выпускников </w:t>
      </w:r>
      <w:r w:rsidRPr="00D65E4D">
        <w:rPr>
          <w:sz w:val="24"/>
          <w:szCs w:val="24"/>
          <w:lang w:eastAsia="en-US"/>
        </w:rPr>
        <w:t>(2013 г. – 100 %,  2012 г. - 98,4 %).</w:t>
      </w:r>
      <w:r w:rsidRPr="00D65E4D">
        <w:rPr>
          <w:rFonts w:eastAsia="MS Mincho"/>
          <w:sz w:val="24"/>
          <w:szCs w:val="24"/>
          <w:lang w:eastAsia="ja-JP"/>
        </w:rPr>
        <w:t xml:space="preserve"> </w:t>
      </w:r>
    </w:p>
    <w:p w:rsidR="001A5AE1" w:rsidRPr="00D65E4D" w:rsidRDefault="001A5AE1" w:rsidP="00D65E4D">
      <w:pPr>
        <w:jc w:val="both"/>
        <w:rPr>
          <w:rFonts w:eastAsia="MS Mincho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           </w:t>
      </w:r>
      <w:r w:rsidRPr="001A5AE1">
        <w:rPr>
          <w:rFonts w:eastAsia="MS Mincho"/>
          <w:lang w:eastAsia="ja-JP"/>
        </w:rPr>
        <w:t>Средний балл</w:t>
      </w:r>
      <w:r>
        <w:rPr>
          <w:rFonts w:eastAsia="MS Mincho"/>
          <w:lang w:eastAsia="ja-JP"/>
        </w:rPr>
        <w:t xml:space="preserve"> по русскому языку </w:t>
      </w:r>
      <w:r w:rsidRPr="001A5AE1">
        <w:rPr>
          <w:rFonts w:eastAsia="MS Mincho"/>
          <w:lang w:eastAsia="ja-JP"/>
        </w:rPr>
        <w:t xml:space="preserve"> составил </w:t>
      </w:r>
      <w:proofErr w:type="gramStart"/>
      <w:r w:rsidRPr="001A5AE1">
        <w:rPr>
          <w:rFonts w:eastAsia="MS Mincho"/>
          <w:lang w:eastAsia="ja-JP"/>
        </w:rPr>
        <w:t>60,9</w:t>
      </w:r>
      <w:proofErr w:type="gramEnd"/>
      <w:r w:rsidRPr="001A5AE1">
        <w:rPr>
          <w:rFonts w:eastAsia="MS Mincho"/>
          <w:lang w:eastAsia="ja-JP"/>
        </w:rPr>
        <w:t xml:space="preserve"> что ниже результатов 2013 года на 0,1</w:t>
      </w:r>
      <w:r>
        <w:rPr>
          <w:rFonts w:eastAsia="MS Mincho"/>
          <w:lang w:eastAsia="ja-JP"/>
        </w:rPr>
        <w:t xml:space="preserve">, </w:t>
      </w:r>
      <w:r w:rsidR="004C148A">
        <w:rPr>
          <w:rFonts w:eastAsia="MS Mincho"/>
          <w:lang w:eastAsia="ja-JP"/>
        </w:rPr>
        <w:t>с</w:t>
      </w:r>
      <w:r w:rsidR="004C148A" w:rsidRPr="004C148A">
        <w:rPr>
          <w:rFonts w:eastAsia="MS Mincho"/>
          <w:lang w:eastAsia="ja-JP"/>
        </w:rPr>
        <w:t xml:space="preserve">редний балл </w:t>
      </w:r>
      <w:r w:rsidR="004C148A">
        <w:rPr>
          <w:rFonts w:eastAsia="MS Mincho"/>
          <w:lang w:eastAsia="ja-JP"/>
        </w:rPr>
        <w:t xml:space="preserve">по математике </w:t>
      </w:r>
      <w:r w:rsidR="004C148A" w:rsidRPr="004C148A">
        <w:rPr>
          <w:rFonts w:eastAsia="MS Mincho"/>
          <w:lang w:eastAsia="ja-JP"/>
        </w:rPr>
        <w:t>составил 5</w:t>
      </w:r>
      <w:r w:rsidR="004C148A">
        <w:rPr>
          <w:rFonts w:eastAsia="MS Mincho"/>
          <w:lang w:eastAsia="ja-JP"/>
        </w:rPr>
        <w:t>0,3, что выше в сравнении с 2013</w:t>
      </w:r>
      <w:r w:rsidR="004C148A" w:rsidRPr="004C148A">
        <w:rPr>
          <w:rFonts w:eastAsia="MS Mincho"/>
          <w:lang w:eastAsia="ja-JP"/>
        </w:rPr>
        <w:t xml:space="preserve"> годом на 10, 6.</w:t>
      </w:r>
    </w:p>
    <w:p w:rsidR="00D65E4D" w:rsidRPr="00D65E4D" w:rsidRDefault="00D65E4D" w:rsidP="00A16656">
      <w:pPr>
        <w:tabs>
          <w:tab w:val="left" w:pos="709"/>
        </w:tabs>
        <w:jc w:val="both"/>
        <w:rPr>
          <w:rFonts w:eastAsia="Times New Roman"/>
        </w:rPr>
      </w:pPr>
      <w:r w:rsidRPr="00D65E4D">
        <w:rPr>
          <w:lang w:eastAsia="en-US"/>
        </w:rPr>
        <w:t xml:space="preserve">         По итогам 2013-2014 учебного года и ГИА</w:t>
      </w:r>
      <w:r w:rsidR="004C148A">
        <w:rPr>
          <w:lang w:eastAsia="en-US"/>
        </w:rPr>
        <w:t xml:space="preserve">-2014 </w:t>
      </w:r>
      <w:r w:rsidRPr="00D65E4D">
        <w:rPr>
          <w:lang w:eastAsia="en-US"/>
        </w:rPr>
        <w:t xml:space="preserve"> 17 выпускников школ муниципального района награждены золотыми медалями «За особые успехи в учении» (2013 г. – 14 человек: 10 –  золотая медаль, 4 – серебряная медаль).</w:t>
      </w:r>
      <w:r w:rsidR="004C148A" w:rsidRPr="004C148A">
        <w:rPr>
          <w:rFonts w:eastAsia="Times New Roman"/>
        </w:rPr>
        <w:t xml:space="preserve"> Из 17 выпускников, получивших меда</w:t>
      </w:r>
      <w:r w:rsidR="00503E56">
        <w:rPr>
          <w:rFonts w:eastAsia="Times New Roman"/>
        </w:rPr>
        <w:t>ль за успехи в учении, продолжаю</w:t>
      </w:r>
      <w:r w:rsidR="004C148A" w:rsidRPr="004C148A">
        <w:rPr>
          <w:rFonts w:eastAsia="Times New Roman"/>
        </w:rPr>
        <w:t>т обучение в ВУЗе г. Москва - 1 выпускник, за пределами России – 1 выпускник, в Хабаровском крае – 15 выпускников (2013 г. – 4 выпускника в ВУЗах Хабаровского края).</w:t>
      </w:r>
      <w:r w:rsidRPr="00D65E4D">
        <w:rPr>
          <w:lang w:eastAsia="en-US"/>
        </w:rPr>
        <w:t xml:space="preserve"> </w:t>
      </w:r>
    </w:p>
    <w:p w:rsidR="00D65E4D" w:rsidRPr="00D65E4D" w:rsidRDefault="00D65E4D" w:rsidP="00D65E4D">
      <w:pPr>
        <w:suppressAutoHyphens/>
        <w:ind w:firstLine="284"/>
        <w:jc w:val="both"/>
        <w:rPr>
          <w:rFonts w:eastAsia="Times New Roman"/>
          <w:bCs/>
          <w:iCs/>
          <w:sz w:val="24"/>
          <w:szCs w:val="24"/>
          <w:lang w:eastAsia="ar-SA"/>
        </w:rPr>
      </w:pPr>
      <w:r w:rsidRPr="00D65E4D">
        <w:rPr>
          <w:rFonts w:eastAsia="Times New Roman"/>
          <w:bCs/>
          <w:iCs/>
          <w:lang w:eastAsia="ar-SA"/>
        </w:rPr>
        <w:t xml:space="preserve">       По результатам </w:t>
      </w:r>
      <w:r w:rsidR="001A5AE1">
        <w:rPr>
          <w:rFonts w:eastAsia="Times New Roman"/>
          <w:bCs/>
          <w:iCs/>
          <w:lang w:eastAsia="ar-SA"/>
        </w:rPr>
        <w:t xml:space="preserve">ЕГЭ </w:t>
      </w:r>
      <w:r w:rsidRPr="00D65E4D">
        <w:rPr>
          <w:rFonts w:eastAsia="Times New Roman"/>
          <w:bCs/>
          <w:iCs/>
          <w:lang w:eastAsia="ar-SA"/>
        </w:rPr>
        <w:t>в 2014 году муниципальный район в рейтинге городских округов и муниципальных районов Хабаровского края в своей подгруппе переместился с 4 на 2 место</w:t>
      </w:r>
      <w:r w:rsidR="00503E56">
        <w:rPr>
          <w:rFonts w:eastAsia="Times New Roman"/>
          <w:bCs/>
          <w:iCs/>
          <w:lang w:eastAsia="ar-SA"/>
        </w:rPr>
        <w:t>.</w:t>
      </w:r>
      <w:r w:rsidRPr="00D65E4D">
        <w:rPr>
          <w:rFonts w:eastAsia="Times New Roman"/>
          <w:bCs/>
          <w:iCs/>
          <w:lang w:eastAsia="ar-SA"/>
        </w:rPr>
        <w:t xml:space="preserve"> </w:t>
      </w:r>
    </w:p>
    <w:p w:rsidR="00D65E4D" w:rsidRPr="00D65E4D" w:rsidRDefault="00D65E4D" w:rsidP="00D65E4D">
      <w:pPr>
        <w:jc w:val="both"/>
        <w:rPr>
          <w:lang w:eastAsia="en-US"/>
        </w:rPr>
      </w:pPr>
      <w:r w:rsidRPr="00D65E4D">
        <w:rPr>
          <w:lang w:eastAsia="en-US"/>
        </w:rPr>
        <w:lastRenderedPageBreak/>
        <w:t xml:space="preserve">           По итогам сдачи экзаменов в 2014 году 9 выпускников 11-х классов из 5 школ муниципального района набрали от 90 до 100 баллов. </w:t>
      </w:r>
      <w:r w:rsidRPr="00D65E4D">
        <w:rPr>
          <w:rFonts w:eastAsia="Times New Roman"/>
          <w:bCs/>
          <w:iCs/>
          <w:sz w:val="24"/>
          <w:szCs w:val="24"/>
          <w:lang w:eastAsia="ar-SA"/>
        </w:rPr>
        <w:t xml:space="preserve"> </w:t>
      </w:r>
      <w:r w:rsidRPr="00D65E4D">
        <w:rPr>
          <w:lang w:eastAsia="en-US"/>
        </w:rPr>
        <w:t xml:space="preserve">Результат в 100 баллов получен выпускницей  средней школы № 2 </w:t>
      </w:r>
      <w:proofErr w:type="spellStart"/>
      <w:r w:rsidRPr="00D65E4D">
        <w:rPr>
          <w:lang w:eastAsia="en-US"/>
        </w:rPr>
        <w:t>р.п</w:t>
      </w:r>
      <w:proofErr w:type="spellEnd"/>
      <w:r w:rsidRPr="00D65E4D">
        <w:rPr>
          <w:lang w:eastAsia="en-US"/>
        </w:rPr>
        <w:t>. Переяславка по русскому языку.</w:t>
      </w:r>
    </w:p>
    <w:p w:rsidR="00D65E4D" w:rsidRDefault="00D65E4D" w:rsidP="00C744C8">
      <w:pPr>
        <w:jc w:val="both"/>
        <w:rPr>
          <w:rFonts w:eastAsia="Times New Roman"/>
        </w:rPr>
      </w:pPr>
      <w:r w:rsidRPr="00D65E4D">
        <w:rPr>
          <w:rFonts w:eastAsia="Times New Roman"/>
          <w:bCs/>
          <w:iCs/>
          <w:lang w:eastAsia="ar-SA"/>
        </w:rPr>
        <w:t xml:space="preserve">         </w:t>
      </w:r>
      <w:r w:rsidRPr="00D65E4D">
        <w:rPr>
          <w:rFonts w:eastAsia="MS Mincho"/>
          <w:lang w:eastAsia="ja-JP"/>
        </w:rPr>
        <w:t xml:space="preserve">   </w:t>
      </w:r>
      <w:r w:rsidRPr="00D65E4D">
        <w:rPr>
          <w:lang w:eastAsia="en-US"/>
        </w:rPr>
        <w:t xml:space="preserve">По итогам проведения </w:t>
      </w:r>
      <w:r w:rsidR="001A5AE1">
        <w:rPr>
          <w:lang w:eastAsia="en-US"/>
        </w:rPr>
        <w:t xml:space="preserve">ЕГЭ </w:t>
      </w:r>
      <w:r w:rsidRPr="00D65E4D">
        <w:rPr>
          <w:lang w:eastAsia="en-US"/>
        </w:rPr>
        <w:t xml:space="preserve">в 2014 году в муниципальном районе выше краевых показатели по 4 предметам: литературе, химии, географии, истории. Тем не менее, результаты </w:t>
      </w:r>
      <w:r w:rsidR="001A5AE1">
        <w:rPr>
          <w:lang w:eastAsia="en-US"/>
        </w:rPr>
        <w:t xml:space="preserve">ГИА </w:t>
      </w:r>
      <w:r w:rsidRPr="00D65E4D">
        <w:rPr>
          <w:lang w:eastAsia="en-US"/>
        </w:rPr>
        <w:t>выпускников 2014 года не могут устраивать.</w:t>
      </w:r>
      <w:r w:rsidR="004C148A" w:rsidRPr="004C148A">
        <w:rPr>
          <w:lang w:eastAsia="en-US"/>
        </w:rPr>
        <w:t xml:space="preserve"> Есть значимое отставание по отдельным позициям от краевых показателей. Основной задачей на 2014-2015 учебный год является совершенствование системы подготовки выпускников 9, 11-х классов к  ГИА.  </w:t>
      </w:r>
    </w:p>
    <w:p w:rsidR="00D65E4D" w:rsidRPr="00D65E4D" w:rsidRDefault="004C148A" w:rsidP="00D65E4D">
      <w:pPr>
        <w:suppressAutoHyphens/>
        <w:ind w:firstLine="284"/>
        <w:jc w:val="both"/>
        <w:rPr>
          <w:rFonts w:eastAsia="Times New Roman"/>
          <w:bCs/>
          <w:iCs/>
          <w:lang w:eastAsia="ar-SA"/>
        </w:rPr>
      </w:pPr>
      <w:r>
        <w:rPr>
          <w:lang w:eastAsia="en-US"/>
        </w:rPr>
        <w:t xml:space="preserve">         </w:t>
      </w:r>
      <w:r w:rsidR="00D65E4D" w:rsidRPr="00D65E4D">
        <w:rPr>
          <w:lang w:eastAsia="en-US"/>
        </w:rPr>
        <w:t>В системе проводится внутренняя и внешняя оценка образовательных достижений учащихся.</w:t>
      </w:r>
      <w:r w:rsidR="00D65E4D" w:rsidRPr="00D65E4D">
        <w:rPr>
          <w:rFonts w:eastAsia="Times New Roman"/>
          <w:lang w:eastAsia="ar-SA"/>
        </w:rPr>
        <w:t xml:space="preserve"> По итогам 2013-2014 года проведены</w:t>
      </w:r>
      <w:r w:rsidR="00D65E4D" w:rsidRPr="00D65E4D">
        <w:rPr>
          <w:rFonts w:ascii="Calibri" w:eastAsia="Times New Roman" w:hAnsi="Calibri"/>
          <w:sz w:val="22"/>
          <w:szCs w:val="22"/>
        </w:rPr>
        <w:t xml:space="preserve"> </w:t>
      </w:r>
      <w:r w:rsidR="00D65E4D" w:rsidRPr="00D65E4D">
        <w:rPr>
          <w:rFonts w:eastAsia="Times New Roman"/>
          <w:lang w:eastAsia="ar-SA"/>
        </w:rPr>
        <w:t xml:space="preserve">мониторинги  знаний учащихся начальной школы. Мониторинг уровня </w:t>
      </w:r>
      <w:proofErr w:type="spellStart"/>
      <w:r w:rsidR="00D65E4D" w:rsidRPr="00D65E4D">
        <w:rPr>
          <w:rFonts w:eastAsia="Times New Roman"/>
          <w:lang w:eastAsia="ar-SA"/>
        </w:rPr>
        <w:t>обученности</w:t>
      </w:r>
      <w:proofErr w:type="spellEnd"/>
      <w:r w:rsidR="00D65E4D" w:rsidRPr="00D65E4D">
        <w:rPr>
          <w:rFonts w:eastAsia="Times New Roman"/>
          <w:lang w:eastAsia="ar-SA"/>
        </w:rPr>
        <w:t xml:space="preserve"> учащихся 3 класса по математике и русскому языку показал, что педагоги обучают учащихся в основном с ориентиром  на базовый уровень.  По русскому языку с</w:t>
      </w:r>
      <w:r w:rsidR="00D65E4D" w:rsidRPr="00D65E4D">
        <w:rPr>
          <w:rFonts w:eastAsia="Times New Roman"/>
          <w:bCs/>
          <w:iCs/>
          <w:lang w:eastAsia="ar-SA"/>
        </w:rPr>
        <w:t xml:space="preserve">редний тестовый балл в районе составил 24,1, в то время как по краю  он составляет 24,6 балла. По математике средний тестовый балл в муниципальном районе –  16,6,  в крае – 17,2 балла. Полученные результаты по достижению </w:t>
      </w:r>
      <w:proofErr w:type="gramStart"/>
      <w:r w:rsidR="00D65E4D" w:rsidRPr="00D65E4D">
        <w:rPr>
          <w:rFonts w:eastAsia="Times New Roman"/>
          <w:bCs/>
          <w:iCs/>
          <w:lang w:eastAsia="ar-SA"/>
        </w:rPr>
        <w:t>обучающимися</w:t>
      </w:r>
      <w:proofErr w:type="gramEnd"/>
      <w:r w:rsidR="00D65E4D" w:rsidRPr="00D65E4D">
        <w:rPr>
          <w:rFonts w:eastAsia="Times New Roman"/>
          <w:bCs/>
          <w:iCs/>
          <w:lang w:eastAsia="ar-SA"/>
        </w:rPr>
        <w:t xml:space="preserve"> базового уровня по предметам выше краевых показателей (район: русский язы</w:t>
      </w:r>
      <w:r w:rsidR="004806CB">
        <w:rPr>
          <w:rFonts w:eastAsia="Times New Roman"/>
          <w:bCs/>
          <w:iCs/>
          <w:lang w:eastAsia="ar-SA"/>
        </w:rPr>
        <w:t>к – 52,1 %, математика – 25.1 %</w:t>
      </w:r>
      <w:r w:rsidR="00D65E4D" w:rsidRPr="00D65E4D">
        <w:rPr>
          <w:rFonts w:eastAsia="Times New Roman"/>
          <w:bCs/>
          <w:iCs/>
          <w:lang w:eastAsia="ar-SA"/>
        </w:rPr>
        <w:t xml:space="preserve">; край: 32,; % и 11,2 % соответственно). В то же время ниже краевых показателей результаты по достижению </w:t>
      </w:r>
      <w:proofErr w:type="gramStart"/>
      <w:r w:rsidR="00D65E4D" w:rsidRPr="00D65E4D">
        <w:rPr>
          <w:rFonts w:eastAsia="Times New Roman"/>
          <w:bCs/>
          <w:iCs/>
          <w:lang w:eastAsia="ar-SA"/>
        </w:rPr>
        <w:t>обучающимися</w:t>
      </w:r>
      <w:proofErr w:type="gramEnd"/>
      <w:r w:rsidR="00D65E4D" w:rsidRPr="00D65E4D">
        <w:rPr>
          <w:rFonts w:eastAsia="Times New Roman"/>
          <w:bCs/>
          <w:iCs/>
          <w:lang w:eastAsia="ar-SA"/>
        </w:rPr>
        <w:t xml:space="preserve"> повышенного и высокого уровней выполнения мониторинговых заданий. </w:t>
      </w:r>
    </w:p>
    <w:p w:rsidR="00D65E4D" w:rsidRPr="00D65E4D" w:rsidRDefault="00D65E4D" w:rsidP="00D65E4D">
      <w:pPr>
        <w:suppressAutoHyphens/>
        <w:ind w:firstLine="284"/>
        <w:jc w:val="both"/>
        <w:rPr>
          <w:rFonts w:eastAsia="Times New Roman"/>
          <w:bCs/>
          <w:iCs/>
          <w:lang w:eastAsia="ar-SA"/>
        </w:rPr>
      </w:pPr>
      <w:r w:rsidRPr="00D65E4D">
        <w:rPr>
          <w:rFonts w:eastAsia="Times New Roman"/>
          <w:bCs/>
          <w:iCs/>
          <w:lang w:eastAsia="ar-SA"/>
        </w:rPr>
        <w:t xml:space="preserve">     </w:t>
      </w:r>
      <w:r w:rsidR="00A16656">
        <w:rPr>
          <w:rFonts w:eastAsia="Times New Roman"/>
          <w:bCs/>
          <w:iCs/>
          <w:lang w:eastAsia="ar-SA"/>
        </w:rPr>
        <w:t xml:space="preserve">    </w:t>
      </w:r>
      <w:r w:rsidR="00503E56">
        <w:rPr>
          <w:rFonts w:eastAsia="Times New Roman"/>
          <w:bCs/>
          <w:iCs/>
          <w:lang w:eastAsia="ar-SA"/>
        </w:rPr>
        <w:t>Подобна</w:t>
      </w:r>
      <w:r w:rsidR="00A16656">
        <w:rPr>
          <w:rFonts w:eastAsia="Times New Roman"/>
          <w:bCs/>
          <w:iCs/>
          <w:lang w:eastAsia="ar-SA"/>
        </w:rPr>
        <w:t>я</w:t>
      </w:r>
      <w:r w:rsidR="004806CB">
        <w:rPr>
          <w:rFonts w:eastAsia="Times New Roman"/>
          <w:bCs/>
          <w:iCs/>
          <w:lang w:eastAsia="ar-SA"/>
        </w:rPr>
        <w:t xml:space="preserve"> ситуация сложилась </w:t>
      </w:r>
      <w:r w:rsidRPr="00D65E4D">
        <w:rPr>
          <w:rFonts w:eastAsia="Times New Roman"/>
          <w:bCs/>
          <w:iCs/>
          <w:lang w:eastAsia="ar-SA"/>
        </w:rPr>
        <w:t xml:space="preserve"> и по итогам мониторинговых исследований обучающихся  выпускных классов начальной школы: средний тестовый балл по русскому языку в районе - 16,7,  в крае – 17,3; по математике - 16,2,  в крае – 16,7;  по окружающему миру в районе -18,3,  в крае – 18,5 баллов.</w:t>
      </w:r>
      <w:r w:rsidR="004806CB">
        <w:rPr>
          <w:rFonts w:eastAsia="Times New Roman"/>
          <w:bCs/>
          <w:iCs/>
          <w:lang w:eastAsia="ar-SA"/>
        </w:rPr>
        <w:t xml:space="preserve"> В этой связи ставится задача повышения доли обучающихся, усваивающих предметы на </w:t>
      </w:r>
      <w:proofErr w:type="gramStart"/>
      <w:r w:rsidR="004806CB">
        <w:rPr>
          <w:rFonts w:eastAsia="Times New Roman"/>
          <w:bCs/>
          <w:iCs/>
          <w:lang w:eastAsia="ar-SA"/>
        </w:rPr>
        <w:t>повышенном</w:t>
      </w:r>
      <w:proofErr w:type="gramEnd"/>
      <w:r w:rsidR="004806CB">
        <w:rPr>
          <w:rFonts w:eastAsia="Times New Roman"/>
          <w:bCs/>
          <w:iCs/>
          <w:lang w:eastAsia="ar-SA"/>
        </w:rPr>
        <w:t xml:space="preserve"> и высоком уровнях.</w:t>
      </w:r>
    </w:p>
    <w:p w:rsidR="004806CB" w:rsidRDefault="004806CB" w:rsidP="004806CB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   В течение 2014</w:t>
      </w:r>
      <w:r w:rsidRPr="002D3526">
        <w:rPr>
          <w:rFonts w:eastAsia="Times New Roman"/>
        </w:rPr>
        <w:t xml:space="preserve"> года </w:t>
      </w:r>
      <w:r>
        <w:rPr>
          <w:rFonts w:eastAsia="Times New Roman"/>
        </w:rPr>
        <w:t xml:space="preserve">специалистами Управления образования и методической службы </w:t>
      </w:r>
      <w:r w:rsidRPr="002D3526">
        <w:rPr>
          <w:rFonts w:eastAsia="Times New Roman"/>
        </w:rPr>
        <w:t xml:space="preserve">осуществлялся мониторинг деятельности </w:t>
      </w:r>
      <w:r>
        <w:rPr>
          <w:rFonts w:eastAsia="Times New Roman"/>
        </w:rPr>
        <w:t xml:space="preserve"> ОО </w:t>
      </w:r>
      <w:r w:rsidRPr="002D3526">
        <w:rPr>
          <w:rFonts w:eastAsia="Times New Roman"/>
        </w:rPr>
        <w:t xml:space="preserve">по </w:t>
      </w:r>
      <w:r>
        <w:rPr>
          <w:rFonts w:eastAsia="Times New Roman"/>
        </w:rPr>
        <w:t xml:space="preserve">различным </w:t>
      </w:r>
      <w:r w:rsidRPr="002D3526">
        <w:rPr>
          <w:rFonts w:eastAsia="Times New Roman"/>
        </w:rPr>
        <w:t>вопросам</w:t>
      </w:r>
      <w:r>
        <w:rPr>
          <w:rFonts w:eastAsia="Times New Roman"/>
        </w:rPr>
        <w:t>.</w:t>
      </w:r>
      <w:r w:rsidRPr="002D3526">
        <w:rPr>
          <w:rFonts w:eastAsia="Times New Roman"/>
        </w:rPr>
        <w:t xml:space="preserve"> </w:t>
      </w:r>
    </w:p>
    <w:p w:rsidR="004806CB" w:rsidRPr="00B443C3" w:rsidRDefault="004806CB" w:rsidP="004806CB">
      <w:pPr>
        <w:keepNext/>
        <w:keepLines/>
        <w:spacing w:before="200"/>
        <w:outlineLvl w:val="1"/>
        <w:rPr>
          <w:rFonts w:eastAsia="Times New Roman"/>
          <w:b/>
          <w:bCs/>
          <w:szCs w:val="26"/>
        </w:rPr>
      </w:pPr>
      <w:bookmarkStart w:id="13" w:name="_Toc357768793"/>
      <w:r w:rsidRPr="00BC6423">
        <w:rPr>
          <w:rFonts w:eastAsia="Times New Roman"/>
          <w:b/>
          <w:bCs/>
          <w:szCs w:val="26"/>
        </w:rPr>
        <w:t xml:space="preserve">3.2. </w:t>
      </w:r>
      <w:proofErr w:type="spellStart"/>
      <w:r w:rsidRPr="00BC6423">
        <w:rPr>
          <w:rFonts w:eastAsia="Times New Roman"/>
          <w:b/>
          <w:bCs/>
          <w:szCs w:val="26"/>
        </w:rPr>
        <w:t>Внеучебные</w:t>
      </w:r>
      <w:proofErr w:type="spellEnd"/>
      <w:r w:rsidRPr="00BC6423">
        <w:rPr>
          <w:rFonts w:eastAsia="Times New Roman"/>
          <w:b/>
          <w:bCs/>
          <w:szCs w:val="26"/>
        </w:rPr>
        <w:t xml:space="preserve"> достижения </w:t>
      </w:r>
      <w:proofErr w:type="gramStart"/>
      <w:r w:rsidRPr="00BC6423">
        <w:rPr>
          <w:rFonts w:eastAsia="Times New Roman"/>
          <w:b/>
          <w:bCs/>
          <w:szCs w:val="26"/>
        </w:rPr>
        <w:t>обучающихся</w:t>
      </w:r>
      <w:proofErr w:type="gramEnd"/>
      <w:r w:rsidRPr="00BC6423">
        <w:rPr>
          <w:rFonts w:eastAsia="Times New Roman"/>
          <w:b/>
          <w:bCs/>
          <w:szCs w:val="26"/>
        </w:rPr>
        <w:t>. Работа с одаренными детьми</w:t>
      </w:r>
      <w:bookmarkEnd w:id="13"/>
    </w:p>
    <w:p w:rsidR="004806CB" w:rsidRPr="007E0B51" w:rsidRDefault="004806CB" w:rsidP="004806C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Pr="007E0B51">
        <w:rPr>
          <w:rFonts w:eastAsiaTheme="minorHAnsi"/>
          <w:lang w:eastAsia="en-US"/>
        </w:rPr>
        <w:t xml:space="preserve">Развитие системы поддержки талантливых детей в муниципальном районе направлено на поиск, поддержку и сопровождение талантливых, способных и высоко мотивированных детей. </w:t>
      </w:r>
    </w:p>
    <w:p w:rsidR="004806CB" w:rsidRDefault="004806CB" w:rsidP="004806CB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0C29">
        <w:rPr>
          <w:rFonts w:ascii="Times New Roman" w:hAnsi="Times New Roman"/>
          <w:color w:val="000000"/>
          <w:sz w:val="28"/>
          <w:szCs w:val="28"/>
        </w:rPr>
        <w:t xml:space="preserve">В муниципальной системе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создана </w:t>
      </w:r>
      <w:r w:rsidRPr="00940C29">
        <w:rPr>
          <w:rFonts w:ascii="Times New Roman" w:hAnsi="Times New Roman"/>
          <w:color w:val="000000"/>
          <w:sz w:val="28"/>
          <w:szCs w:val="28"/>
        </w:rPr>
        <w:t>инфраструктура, обеспечивающая работу по поиску и поддержке одаренных детей</w:t>
      </w:r>
      <w:r>
        <w:rPr>
          <w:rFonts w:ascii="Times New Roman" w:hAnsi="Times New Roman"/>
          <w:color w:val="000000"/>
          <w:sz w:val="28"/>
          <w:szCs w:val="28"/>
        </w:rPr>
        <w:t xml:space="preserve">, их </w:t>
      </w:r>
      <w:r>
        <w:rPr>
          <w:rFonts w:ascii="Times New Roman" w:hAnsi="Times New Roman"/>
          <w:sz w:val="28"/>
          <w:szCs w:val="28"/>
        </w:rPr>
        <w:t>сопровождению</w:t>
      </w:r>
      <w:r w:rsidRPr="00D27F6A">
        <w:rPr>
          <w:rFonts w:ascii="Times New Roman" w:hAnsi="Times New Roman"/>
          <w:sz w:val="28"/>
          <w:szCs w:val="28"/>
        </w:rPr>
        <w:t xml:space="preserve"> в течение всего периода </w:t>
      </w:r>
      <w:r>
        <w:rPr>
          <w:rFonts w:ascii="Times New Roman" w:hAnsi="Times New Roman"/>
          <w:sz w:val="28"/>
          <w:szCs w:val="28"/>
        </w:rPr>
        <w:t>обучения в образовательном учреждении.</w:t>
      </w:r>
    </w:p>
    <w:p w:rsidR="004806CB" w:rsidRPr="00B47A3D" w:rsidRDefault="004806CB" w:rsidP="004806C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Работа по выявлению и поддержке</w:t>
      </w:r>
      <w:r w:rsidRPr="00B47A3D">
        <w:rPr>
          <w:lang w:eastAsia="en-US"/>
        </w:rPr>
        <w:t xml:space="preserve"> одарённых детей осуществляется с дошкольного возраста. Во всех </w:t>
      </w:r>
      <w:r>
        <w:rPr>
          <w:lang w:eastAsia="en-US"/>
        </w:rPr>
        <w:t xml:space="preserve"> МБДОУ бала организована</w:t>
      </w:r>
      <w:r w:rsidRPr="00B47A3D">
        <w:rPr>
          <w:lang w:eastAsia="en-US"/>
        </w:rPr>
        <w:t xml:space="preserve"> специальная образовательная деятельность в области формирования математических </w:t>
      </w:r>
      <w:r w:rsidRPr="00B47A3D">
        <w:rPr>
          <w:lang w:eastAsia="en-US"/>
        </w:rPr>
        <w:lastRenderedPageBreak/>
        <w:t>представлений, художественно-эстетического воспитания. Резул</w:t>
      </w:r>
      <w:r>
        <w:rPr>
          <w:lang w:eastAsia="en-US"/>
        </w:rPr>
        <w:t>ьтаты этой работы представлялись</w:t>
      </w:r>
      <w:r w:rsidRPr="00B47A3D">
        <w:rPr>
          <w:lang w:eastAsia="en-US"/>
        </w:rPr>
        <w:t xml:space="preserve"> в ходе выставок детского творчества, концертов. </w:t>
      </w:r>
    </w:p>
    <w:p w:rsidR="00A16656" w:rsidRDefault="004806CB" w:rsidP="004806C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47A3D">
        <w:rPr>
          <w:lang w:eastAsia="en-US"/>
        </w:rPr>
        <w:t xml:space="preserve">В </w:t>
      </w:r>
      <w:r w:rsidR="00A16656">
        <w:rPr>
          <w:lang w:eastAsia="en-US"/>
        </w:rPr>
        <w:t xml:space="preserve"> ОО</w:t>
      </w:r>
      <w:r>
        <w:rPr>
          <w:lang w:eastAsia="en-US"/>
        </w:rPr>
        <w:t xml:space="preserve"> данная </w:t>
      </w:r>
      <w:r w:rsidRPr="00B47A3D">
        <w:rPr>
          <w:lang w:eastAsia="en-US"/>
        </w:rPr>
        <w:t>ра</w:t>
      </w:r>
      <w:r>
        <w:rPr>
          <w:lang w:eastAsia="en-US"/>
        </w:rPr>
        <w:t xml:space="preserve">бота с одаренными </w:t>
      </w:r>
      <w:r w:rsidR="00A16656">
        <w:rPr>
          <w:lang w:eastAsia="en-US"/>
        </w:rPr>
        <w:t>детьми имеет</w:t>
      </w:r>
      <w:r w:rsidRPr="00B47A3D">
        <w:rPr>
          <w:lang w:eastAsia="en-US"/>
        </w:rPr>
        <w:t xml:space="preserve"> свое логическое продолжение и развитие. </w:t>
      </w:r>
    </w:p>
    <w:p w:rsidR="00A16656" w:rsidRPr="00A16656" w:rsidRDefault="00A16656" w:rsidP="00A16656">
      <w:pPr>
        <w:ind w:firstLine="708"/>
        <w:jc w:val="both"/>
        <w:rPr>
          <w:lang w:eastAsia="en-US"/>
        </w:rPr>
      </w:pPr>
      <w:r w:rsidRPr="00A16656">
        <w:rPr>
          <w:lang w:eastAsia="en-US"/>
        </w:rPr>
        <w:t xml:space="preserve">Реализация поиска, отбора и развития талантливых детей в школах муниципального района происходит через систему организации проектно-исследовательской работы на уроках, проведения различных олимпиад, конкурсов (очная и дистанционные формы), спортивных соревнований, школьных и районных научно-практических конференций. В среднем в районе </w:t>
      </w:r>
      <w:r w:rsidR="00503E56">
        <w:rPr>
          <w:lang w:eastAsia="en-US"/>
        </w:rPr>
        <w:t>в 2014 году около 40 % детей участвовали</w:t>
      </w:r>
      <w:r w:rsidRPr="00A16656">
        <w:rPr>
          <w:lang w:eastAsia="en-US"/>
        </w:rPr>
        <w:t xml:space="preserve"> в различных конкурсах и олимпиадах.</w:t>
      </w:r>
    </w:p>
    <w:p w:rsidR="003C77DA" w:rsidRPr="003C77DA" w:rsidRDefault="003C77DA" w:rsidP="003C77DA">
      <w:pPr>
        <w:ind w:firstLine="708"/>
        <w:jc w:val="both"/>
        <w:rPr>
          <w:lang w:eastAsia="en-US"/>
        </w:rPr>
      </w:pPr>
      <w:r w:rsidRPr="003C77DA">
        <w:rPr>
          <w:lang w:eastAsia="en-US"/>
        </w:rPr>
        <w:t>В рамках внеурочной деятельност</w:t>
      </w:r>
      <w:r w:rsidR="00503E56">
        <w:rPr>
          <w:lang w:eastAsia="en-US"/>
        </w:rPr>
        <w:t>и учащиеся школ района принимали</w:t>
      </w:r>
      <w:r w:rsidRPr="003C77DA">
        <w:rPr>
          <w:lang w:eastAsia="en-US"/>
        </w:rPr>
        <w:t xml:space="preserve"> активное участие в дистанционных конкурсах, викторинах, олимпиадах, предметных неделях. Перечи</w:t>
      </w:r>
      <w:r w:rsidR="00503E56">
        <w:rPr>
          <w:lang w:eastAsia="en-US"/>
        </w:rPr>
        <w:t>сленные мероприятия способствовали</w:t>
      </w:r>
      <w:r w:rsidRPr="003C77DA">
        <w:rPr>
          <w:lang w:eastAsia="en-US"/>
        </w:rPr>
        <w:t xml:space="preserve"> выявлению учащихся,</w:t>
      </w:r>
      <w:r w:rsidR="003A368A">
        <w:rPr>
          <w:lang w:eastAsia="en-US"/>
        </w:rPr>
        <w:t xml:space="preserve"> которые в последующем участвовали</w:t>
      </w:r>
      <w:r w:rsidRPr="003C77DA">
        <w:rPr>
          <w:lang w:eastAsia="en-US"/>
        </w:rPr>
        <w:t xml:space="preserve"> в школьных олимпиадах.</w:t>
      </w:r>
    </w:p>
    <w:p w:rsidR="00306ADE" w:rsidRPr="00306ADE" w:rsidRDefault="003C77DA" w:rsidP="003C77DA">
      <w:pPr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="00306ADE" w:rsidRPr="00306ADE">
        <w:rPr>
          <w:lang w:eastAsia="en-US"/>
        </w:rPr>
        <w:t xml:space="preserve">В 2013-2014 учебном году в 12 </w:t>
      </w:r>
      <w:r w:rsidR="00306ADE">
        <w:rPr>
          <w:lang w:eastAsia="en-US"/>
        </w:rPr>
        <w:t xml:space="preserve">ОО муниципального </w:t>
      </w:r>
      <w:r w:rsidR="00306ADE" w:rsidRPr="00306ADE">
        <w:rPr>
          <w:lang w:eastAsia="en-US"/>
        </w:rPr>
        <w:t>района была организована работа 12 научных обществ учащихся (НОУ) с общей численностью  338 учеников (2012-2013 учебный год 9 НОУ в 9 школах, 256 учеников, 2011-2012 учебный год – 11 НОУ в 10 школах, 241 ученик)</w:t>
      </w:r>
      <w:r w:rsidR="00F20D49">
        <w:rPr>
          <w:lang w:eastAsia="en-US"/>
        </w:rPr>
        <w:t>.</w:t>
      </w:r>
      <w:r w:rsidR="00306ADE" w:rsidRPr="00306ADE">
        <w:rPr>
          <w:lang w:eastAsia="en-US"/>
        </w:rPr>
        <w:t xml:space="preserve"> </w:t>
      </w:r>
      <w:r w:rsidR="00F20D49">
        <w:rPr>
          <w:lang w:eastAsia="en-US"/>
        </w:rPr>
        <w:t>Начали  работу школьны</w:t>
      </w:r>
      <w:r w:rsidR="00306ADE" w:rsidRPr="00306ADE">
        <w:rPr>
          <w:lang w:eastAsia="en-US"/>
        </w:rPr>
        <w:t xml:space="preserve">е НОУ в МБОУ СОШ с. </w:t>
      </w:r>
      <w:proofErr w:type="spellStart"/>
      <w:r w:rsidR="00306ADE" w:rsidRPr="00306ADE">
        <w:rPr>
          <w:lang w:eastAsia="en-US"/>
        </w:rPr>
        <w:t>Святогорье</w:t>
      </w:r>
      <w:proofErr w:type="spellEnd"/>
      <w:r w:rsidR="00306ADE" w:rsidRPr="00306ADE">
        <w:rPr>
          <w:lang w:eastAsia="en-US"/>
        </w:rPr>
        <w:t>, МБОУ СОШ</w:t>
      </w:r>
      <w:r w:rsidR="00F20D49">
        <w:rPr>
          <w:lang w:eastAsia="en-US"/>
        </w:rPr>
        <w:t xml:space="preserve">   </w:t>
      </w:r>
      <w:r w:rsidR="00306ADE" w:rsidRPr="00306ADE">
        <w:rPr>
          <w:lang w:eastAsia="en-US"/>
        </w:rPr>
        <w:t xml:space="preserve"> с. </w:t>
      </w:r>
      <w:proofErr w:type="gramStart"/>
      <w:r w:rsidR="00306ADE" w:rsidRPr="00306ADE">
        <w:rPr>
          <w:lang w:eastAsia="en-US"/>
        </w:rPr>
        <w:t>Полетное</w:t>
      </w:r>
      <w:proofErr w:type="gramEnd"/>
      <w:r w:rsidR="00306ADE" w:rsidRPr="00306ADE">
        <w:rPr>
          <w:lang w:eastAsia="en-US"/>
        </w:rPr>
        <w:t>, МБОУ СОШ п. Сита.</w:t>
      </w:r>
    </w:p>
    <w:p w:rsidR="00306ADE" w:rsidRDefault="003A368A" w:rsidP="00306ADE">
      <w:pPr>
        <w:ind w:firstLine="708"/>
        <w:jc w:val="both"/>
        <w:rPr>
          <w:lang w:eastAsia="en-US"/>
        </w:rPr>
      </w:pPr>
      <w:proofErr w:type="gramStart"/>
      <w:r>
        <w:rPr>
          <w:lang w:eastAsia="en-US"/>
        </w:rPr>
        <w:t>Деятельность НОУ осуществлялась</w:t>
      </w:r>
      <w:r w:rsidR="00306ADE" w:rsidRPr="00306ADE">
        <w:rPr>
          <w:lang w:eastAsia="en-US"/>
        </w:rPr>
        <w:t xml:space="preserve"> по направлениям: экологическое, естественно-научное, краеведческое, гуманитарное, общественно-научное, социально-</w:t>
      </w:r>
      <w:proofErr w:type="spellStart"/>
      <w:r w:rsidR="00306ADE" w:rsidRPr="00306ADE">
        <w:rPr>
          <w:lang w:eastAsia="en-US"/>
        </w:rPr>
        <w:t>психологичское</w:t>
      </w:r>
      <w:proofErr w:type="spellEnd"/>
      <w:r w:rsidR="00306ADE" w:rsidRPr="00306ADE">
        <w:rPr>
          <w:lang w:eastAsia="en-US"/>
        </w:rPr>
        <w:t>, технологическое, историческое, гражданско-патриотическое.</w:t>
      </w:r>
      <w:proofErr w:type="gramEnd"/>
    </w:p>
    <w:p w:rsidR="003C77DA" w:rsidRDefault="003C77DA" w:rsidP="003C77DA">
      <w:pPr>
        <w:ind w:firstLine="708"/>
        <w:jc w:val="both"/>
        <w:rPr>
          <w:lang w:eastAsia="en-US"/>
        </w:rPr>
      </w:pPr>
      <w:r w:rsidRPr="003C77DA">
        <w:rPr>
          <w:lang w:eastAsia="en-US"/>
        </w:rPr>
        <w:t xml:space="preserve">С сентября 2014 года для 195 учащихся 18 </w:t>
      </w:r>
      <w:r>
        <w:rPr>
          <w:lang w:eastAsia="en-US"/>
        </w:rPr>
        <w:t xml:space="preserve"> ОО </w:t>
      </w:r>
      <w:r w:rsidRPr="003C77DA">
        <w:rPr>
          <w:lang w:eastAsia="en-US"/>
        </w:rPr>
        <w:t xml:space="preserve">муниципального района </w:t>
      </w:r>
      <w:r w:rsidR="003A368A">
        <w:rPr>
          <w:lang w:eastAsia="en-US"/>
        </w:rPr>
        <w:t xml:space="preserve">была </w:t>
      </w:r>
      <w:r w:rsidRPr="003C77DA">
        <w:rPr>
          <w:lang w:eastAsia="en-US"/>
        </w:rPr>
        <w:t>организована работа по дистанционному обучению учащихся на основе образовательного ресурса НП «Телешкола»</w:t>
      </w:r>
      <w:r>
        <w:rPr>
          <w:lang w:eastAsia="en-US"/>
        </w:rPr>
        <w:t xml:space="preserve"> </w:t>
      </w:r>
      <w:r w:rsidRPr="003C77DA">
        <w:rPr>
          <w:b/>
          <w:lang w:eastAsia="en-US"/>
        </w:rPr>
        <w:t xml:space="preserve"> </w:t>
      </w:r>
      <w:r w:rsidRPr="003C77DA">
        <w:rPr>
          <w:lang w:eastAsia="en-US"/>
        </w:rPr>
        <w:t>(2013-2014 учебный год – 107 учащихся из 14 школ). В школах района 3</w:t>
      </w:r>
      <w:r w:rsidR="003A368A">
        <w:rPr>
          <w:lang w:eastAsia="en-US"/>
        </w:rPr>
        <w:t>52 педагога (80,9%) осуществляли</w:t>
      </w:r>
      <w:r w:rsidRPr="003C77DA">
        <w:rPr>
          <w:lang w:eastAsia="en-US"/>
        </w:rPr>
        <w:t xml:space="preserve"> сопровождение одаренных детей (</w:t>
      </w:r>
      <w:smartTag w:uri="urn:schemas-microsoft-com:office:smarttags" w:element="metricconverter">
        <w:smartTagPr>
          <w:attr w:name="ProductID" w:val="2013 г"/>
        </w:smartTagPr>
        <w:r w:rsidRPr="003C77DA">
          <w:rPr>
            <w:lang w:eastAsia="en-US"/>
          </w:rPr>
          <w:t>2013 г</w:t>
        </w:r>
      </w:smartTag>
      <w:r w:rsidRPr="003C77DA">
        <w:rPr>
          <w:lang w:eastAsia="en-US"/>
        </w:rPr>
        <w:t>. – 304)</w:t>
      </w:r>
      <w:r>
        <w:rPr>
          <w:lang w:eastAsia="en-US"/>
        </w:rPr>
        <w:t>.</w:t>
      </w:r>
    </w:p>
    <w:p w:rsidR="00287680" w:rsidRPr="003C77DA" w:rsidRDefault="003C77DA" w:rsidP="00287680">
      <w:pPr>
        <w:ind w:firstLine="708"/>
        <w:jc w:val="both"/>
        <w:rPr>
          <w:lang w:eastAsia="en-US"/>
        </w:rPr>
      </w:pPr>
      <w:r w:rsidRPr="001C46F3">
        <w:t>С целью поддержки и разви</w:t>
      </w:r>
      <w:r w:rsidR="003A368A">
        <w:t>тия талантливых детей проводились</w:t>
      </w:r>
      <w:r w:rsidRPr="001C46F3">
        <w:t xml:space="preserve"> </w:t>
      </w:r>
      <w:r>
        <w:t xml:space="preserve">районные </w:t>
      </w:r>
      <w:r w:rsidRPr="001C46F3">
        <w:t>соревнования и конкурсы по различным направлениям.</w:t>
      </w:r>
      <w:r>
        <w:t xml:space="preserve"> Н</w:t>
      </w:r>
      <w:r w:rsidRPr="003C77DA">
        <w:rPr>
          <w:lang w:eastAsia="en-US"/>
        </w:rPr>
        <w:t xml:space="preserve">е менее 1200 учащихся муниципального района </w:t>
      </w:r>
      <w:r w:rsidR="003A368A">
        <w:rPr>
          <w:lang w:eastAsia="en-US"/>
        </w:rPr>
        <w:t>участвовали</w:t>
      </w:r>
      <w:r w:rsidRPr="003C77DA">
        <w:rPr>
          <w:lang w:eastAsia="en-US"/>
        </w:rPr>
        <w:t xml:space="preserve"> в краевых, всероссийских и международных спортивных соревнованиях по различным видам спорта.</w:t>
      </w:r>
    </w:p>
    <w:p w:rsidR="003C77DA" w:rsidRPr="00306ADE" w:rsidRDefault="00287680" w:rsidP="00287680">
      <w:pPr>
        <w:ind w:firstLine="708"/>
        <w:jc w:val="both"/>
        <w:rPr>
          <w:lang w:eastAsia="en-US"/>
        </w:rPr>
      </w:pPr>
      <w:r w:rsidRPr="00287680">
        <w:rPr>
          <w:lang w:eastAsia="en-US"/>
        </w:rPr>
        <w:t>Анализ ситуации за последние три года свидетельствует об увеличении числа одаренных детей в школах. По итогам 2014 года районный банк да</w:t>
      </w:r>
      <w:r w:rsidR="003A368A">
        <w:rPr>
          <w:lang w:eastAsia="en-US"/>
        </w:rPr>
        <w:t>нных одаренных детей насчитывал</w:t>
      </w:r>
      <w:r w:rsidRPr="00287680">
        <w:rPr>
          <w:lang w:eastAsia="en-US"/>
        </w:rPr>
        <w:t xml:space="preserve"> 718 учащихся (2</w:t>
      </w:r>
      <w:r>
        <w:rPr>
          <w:lang w:eastAsia="en-US"/>
        </w:rPr>
        <w:t>013 г.</w:t>
      </w:r>
      <w:r w:rsidRPr="00287680">
        <w:rPr>
          <w:lang w:eastAsia="en-US"/>
        </w:rPr>
        <w:t xml:space="preserve"> – 550; 2012 г</w:t>
      </w:r>
      <w:r>
        <w:rPr>
          <w:lang w:eastAsia="en-US"/>
        </w:rPr>
        <w:t>.</w:t>
      </w:r>
      <w:r w:rsidRPr="00287680">
        <w:rPr>
          <w:lang w:eastAsia="en-US"/>
        </w:rPr>
        <w:t xml:space="preserve"> – 350 детей).</w:t>
      </w:r>
    </w:p>
    <w:p w:rsidR="00306ADE" w:rsidRPr="00B47A3D" w:rsidRDefault="00063436" w:rsidP="0006343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87680">
        <w:rPr>
          <w:lang w:eastAsia="en-US"/>
        </w:rPr>
        <w:t>Базовой основой в системе выявления и поддержки одаренных детей является всероссийская олимпиада школьников. В 2014 году в</w:t>
      </w:r>
      <w:r>
        <w:rPr>
          <w:lang w:eastAsia="en-US"/>
        </w:rPr>
        <w:t xml:space="preserve"> установленные сроки проведен школьный этап всероссийской олимпиады школьников, в котором приняли участие </w:t>
      </w:r>
      <w:r>
        <w:rPr>
          <w:rFonts w:eastAsia="Times New Roman"/>
        </w:rPr>
        <w:t xml:space="preserve">4720 обучающихся </w:t>
      </w:r>
      <w:r w:rsidRPr="00063436">
        <w:rPr>
          <w:rFonts w:eastAsia="Times New Roman"/>
        </w:rPr>
        <w:t>5-11 классов</w:t>
      </w:r>
      <w:r>
        <w:rPr>
          <w:rFonts w:eastAsia="Times New Roman"/>
        </w:rPr>
        <w:t xml:space="preserve"> </w:t>
      </w:r>
      <w:r>
        <w:rPr>
          <w:rFonts w:eastAsia="Times New Roman"/>
        </w:rPr>
        <w:lastRenderedPageBreak/>
        <w:t>(</w:t>
      </w:r>
      <w:r w:rsidRPr="00063436">
        <w:rPr>
          <w:rFonts w:eastAsia="Times New Roman"/>
        </w:rPr>
        <w:t>44,5 % от количества учащихся 5-11классов</w:t>
      </w:r>
      <w:r>
        <w:rPr>
          <w:rFonts w:eastAsia="Times New Roman"/>
        </w:rPr>
        <w:t xml:space="preserve">). </w:t>
      </w:r>
      <w:r>
        <w:rPr>
          <w:lang w:eastAsia="en-US"/>
        </w:rPr>
        <w:t xml:space="preserve">В </w:t>
      </w:r>
      <w:r>
        <w:rPr>
          <w:rFonts w:eastAsia="Times New Roman"/>
        </w:rPr>
        <w:t xml:space="preserve">  муниципальном</w:t>
      </w:r>
      <w:r w:rsidRPr="00063436">
        <w:rPr>
          <w:rFonts w:eastAsia="Times New Roman"/>
        </w:rPr>
        <w:t xml:space="preserve"> э</w:t>
      </w:r>
      <w:r>
        <w:rPr>
          <w:rFonts w:eastAsia="Times New Roman"/>
        </w:rPr>
        <w:t>тапе приняло участие</w:t>
      </w:r>
      <w:r w:rsidRPr="00063436">
        <w:rPr>
          <w:rFonts w:eastAsia="Times New Roman"/>
        </w:rPr>
        <w:t xml:space="preserve"> 290 учащихся 7-11 классов из 20 школ района (16,9 % от количества учащихся 7-11 классов);  439 участников </w:t>
      </w:r>
      <w:r>
        <w:rPr>
          <w:rFonts w:eastAsia="Times New Roman"/>
        </w:rPr>
        <w:t xml:space="preserve">по 19 предметам. </w:t>
      </w:r>
      <w:r>
        <w:rPr>
          <w:lang w:eastAsia="en-US"/>
        </w:rPr>
        <w:t>К</w:t>
      </w:r>
      <w:r w:rsidRPr="00063436">
        <w:rPr>
          <w:rFonts w:eastAsia="Times New Roman"/>
        </w:rPr>
        <w:t>оличество победителей и призеров муниципального этапа -  81 учащийся (18,3 % от общего числа участников олимпиады)</w:t>
      </w:r>
      <w:r>
        <w:rPr>
          <w:rFonts w:eastAsia="Times New Roman"/>
        </w:rPr>
        <w:t xml:space="preserve">. В сравнении с 2013 годом отмечается снижение количества </w:t>
      </w:r>
      <w:r w:rsidRPr="00063436">
        <w:rPr>
          <w:rFonts w:eastAsia="Times New Roman"/>
        </w:rPr>
        <w:t xml:space="preserve">  участников олимпиады с 574 до 439, победителей олимпиады с 54 до 41, призеров – </w:t>
      </w:r>
      <w:proofErr w:type="gramStart"/>
      <w:r w:rsidRPr="00063436">
        <w:rPr>
          <w:rFonts w:eastAsia="Times New Roman"/>
        </w:rPr>
        <w:t>с</w:t>
      </w:r>
      <w:proofErr w:type="gramEnd"/>
      <w:r w:rsidRPr="00063436">
        <w:rPr>
          <w:rFonts w:eastAsia="Times New Roman"/>
        </w:rPr>
        <w:t xml:space="preserve"> 59 до 40</w:t>
      </w:r>
      <w:r>
        <w:rPr>
          <w:rFonts w:eastAsia="Times New Roman"/>
        </w:rPr>
        <w:t xml:space="preserve">. </w:t>
      </w:r>
    </w:p>
    <w:p w:rsidR="00287680" w:rsidRPr="00287680" w:rsidRDefault="00287680" w:rsidP="00287680">
      <w:pPr>
        <w:ind w:firstLine="708"/>
        <w:jc w:val="both"/>
        <w:rPr>
          <w:lang w:eastAsia="en-US"/>
        </w:rPr>
      </w:pPr>
      <w:r w:rsidRPr="00287680">
        <w:rPr>
          <w:lang w:eastAsia="en-US"/>
        </w:rPr>
        <w:t xml:space="preserve">Анализ результатов участия школьников района в муниципальном этапе </w:t>
      </w:r>
      <w:r>
        <w:rPr>
          <w:lang w:eastAsia="en-US"/>
        </w:rPr>
        <w:t xml:space="preserve">всероссийской олимпиады школьников </w:t>
      </w:r>
      <w:r w:rsidRPr="00287680">
        <w:rPr>
          <w:lang w:eastAsia="en-US"/>
        </w:rPr>
        <w:t xml:space="preserve">показал, что большее количество победителей и призеров муниципального этапа не подтверждают свои знания на краевом этапе. Результаты </w:t>
      </w:r>
      <w:r>
        <w:rPr>
          <w:lang w:eastAsia="en-US"/>
        </w:rPr>
        <w:t xml:space="preserve">по итогам участия в краевом этапе </w:t>
      </w:r>
      <w:r w:rsidRPr="00287680">
        <w:rPr>
          <w:lang w:eastAsia="en-US"/>
        </w:rPr>
        <w:t xml:space="preserve"> подтвердили учащиеся 3 школ: 1 победитель по литературе из школы № 1 </w:t>
      </w:r>
      <w:proofErr w:type="spellStart"/>
      <w:r w:rsidRPr="00287680">
        <w:rPr>
          <w:lang w:eastAsia="en-US"/>
        </w:rPr>
        <w:t>р.п</w:t>
      </w:r>
      <w:proofErr w:type="spellEnd"/>
      <w:r w:rsidRPr="00287680">
        <w:rPr>
          <w:lang w:eastAsia="en-US"/>
        </w:rPr>
        <w:t>. Хор</w:t>
      </w:r>
      <w:r>
        <w:rPr>
          <w:lang w:eastAsia="en-US"/>
        </w:rPr>
        <w:t xml:space="preserve">, </w:t>
      </w:r>
      <w:r w:rsidRPr="00287680">
        <w:rPr>
          <w:lang w:eastAsia="en-US"/>
        </w:rPr>
        <w:t xml:space="preserve"> 1 призер по литературе из школы п. Сита</w:t>
      </w:r>
      <w:r>
        <w:rPr>
          <w:lang w:eastAsia="en-US"/>
        </w:rPr>
        <w:t xml:space="preserve">, </w:t>
      </w:r>
      <w:r w:rsidRPr="00287680">
        <w:rPr>
          <w:lang w:eastAsia="en-US"/>
        </w:rPr>
        <w:t xml:space="preserve">1 призер по химии из школы № 3 </w:t>
      </w:r>
      <w:proofErr w:type="spellStart"/>
      <w:r w:rsidRPr="00287680">
        <w:rPr>
          <w:lang w:eastAsia="en-US"/>
        </w:rPr>
        <w:t>р.п</w:t>
      </w:r>
      <w:proofErr w:type="spellEnd"/>
      <w:r w:rsidRPr="00287680">
        <w:rPr>
          <w:lang w:eastAsia="en-US"/>
        </w:rPr>
        <w:t xml:space="preserve">. Хор. </w:t>
      </w:r>
    </w:p>
    <w:p w:rsidR="00287680" w:rsidRPr="00287680" w:rsidRDefault="00287680" w:rsidP="00FF3926">
      <w:pPr>
        <w:jc w:val="both"/>
        <w:rPr>
          <w:rFonts w:eastAsia="SimSun"/>
          <w:lang w:eastAsia="zh-CN"/>
        </w:rPr>
      </w:pPr>
      <w:r>
        <w:rPr>
          <w:lang w:eastAsia="en-US"/>
        </w:rPr>
        <w:t xml:space="preserve">           </w:t>
      </w:r>
      <w:r w:rsidRPr="00287680">
        <w:rPr>
          <w:rFonts w:eastAsia="SimSun"/>
          <w:lang w:eastAsia="zh-CN"/>
        </w:rPr>
        <w:t xml:space="preserve">В целях </w:t>
      </w:r>
      <w:r w:rsidRPr="00287680">
        <w:rPr>
          <w:szCs w:val="22"/>
          <w:lang w:eastAsia="en-US"/>
        </w:rPr>
        <w:t>дальнейшей поддержки и развития системы работы с одаренными детьми,</w:t>
      </w:r>
      <w:r w:rsidRPr="00287680">
        <w:rPr>
          <w:rFonts w:eastAsia="SimSun"/>
          <w:lang w:eastAsia="zh-CN"/>
        </w:rPr>
        <w:t xml:space="preserve"> улучшения ситуации в школах муниципального района по повышению результативности участия школьников в этапах  </w:t>
      </w:r>
      <w:r w:rsidR="00FF3926">
        <w:rPr>
          <w:lang w:eastAsia="en-US"/>
        </w:rPr>
        <w:t xml:space="preserve">всероссийской олимпиады школьников </w:t>
      </w:r>
      <w:r w:rsidR="00FF3926">
        <w:rPr>
          <w:rFonts w:eastAsia="SimSun"/>
          <w:lang w:eastAsia="zh-CN"/>
        </w:rPr>
        <w:t xml:space="preserve">необходимо продумать и реализовать </w:t>
      </w:r>
      <w:r w:rsidRPr="00287680">
        <w:rPr>
          <w:rFonts w:eastAsia="SimSun"/>
          <w:lang w:eastAsia="zh-CN"/>
        </w:rPr>
        <w:t>план мероприятий, направленных на повышение мотивации учеников и учителей к результативному участию в олимпиадах разных уровней</w:t>
      </w:r>
      <w:r w:rsidR="00FF3926">
        <w:rPr>
          <w:rFonts w:eastAsia="SimSun"/>
          <w:lang w:eastAsia="zh-CN"/>
        </w:rPr>
        <w:t>.</w:t>
      </w:r>
    </w:p>
    <w:p w:rsidR="00E0125E" w:rsidRPr="00E0125E" w:rsidRDefault="003A368A" w:rsidP="00E0125E">
      <w:pPr>
        <w:jc w:val="both"/>
      </w:pPr>
      <w:r>
        <w:t xml:space="preserve">           </w:t>
      </w:r>
      <w:r w:rsidR="00FF3926">
        <w:t xml:space="preserve">ОО </w:t>
      </w:r>
      <w:r w:rsidR="00FF3926" w:rsidRPr="00FF3926">
        <w:t>муниципального района</w:t>
      </w:r>
      <w:r>
        <w:t xml:space="preserve"> показывают хорошие результаты </w:t>
      </w:r>
      <w:r w:rsidR="00FF3926" w:rsidRPr="00FF3926">
        <w:t xml:space="preserve"> в краевых  туристско-краеведческих мероприятиях. В 2014 году муниципальный район принял участие в 17 краевых конкурсах, в 8 из них </w:t>
      </w:r>
      <w:r>
        <w:t xml:space="preserve">дети </w:t>
      </w:r>
      <w:r w:rsidR="00FF3926" w:rsidRPr="00FF3926">
        <w:t xml:space="preserve">стали победителями или призерами. В краевых конкурсах туристско-краеведческой тематики активно принимают участие сельские школы </w:t>
      </w:r>
      <w:r>
        <w:t xml:space="preserve">          </w:t>
      </w:r>
      <w:r w:rsidR="00FF3926" w:rsidRPr="00FF3926">
        <w:t xml:space="preserve">п. </w:t>
      </w:r>
      <w:proofErr w:type="spellStart"/>
      <w:r w:rsidR="00FF3926" w:rsidRPr="00FF3926">
        <w:t>Сидима</w:t>
      </w:r>
      <w:proofErr w:type="spellEnd"/>
      <w:r w:rsidR="00FF3926" w:rsidRPr="00FF3926">
        <w:t xml:space="preserve">, </w:t>
      </w:r>
      <w:proofErr w:type="spellStart"/>
      <w:r w:rsidR="00FF3926" w:rsidRPr="00FF3926">
        <w:t>р.</w:t>
      </w:r>
      <w:r w:rsidR="00FF3926">
        <w:t>п</w:t>
      </w:r>
      <w:proofErr w:type="spellEnd"/>
      <w:r w:rsidR="00FF3926">
        <w:t xml:space="preserve">. </w:t>
      </w:r>
      <w:proofErr w:type="spellStart"/>
      <w:r w:rsidR="00FF3926">
        <w:t>Мухен</w:t>
      </w:r>
      <w:proofErr w:type="spellEnd"/>
      <w:r w:rsidR="00FF3926">
        <w:t xml:space="preserve">, п. Сита, </w:t>
      </w:r>
      <w:r w:rsidR="00FF3926" w:rsidRPr="00FF3926">
        <w:t xml:space="preserve"> п. </w:t>
      </w:r>
      <w:proofErr w:type="spellStart"/>
      <w:r w:rsidR="00FF3926" w:rsidRPr="00FF3926">
        <w:t>Сукпай</w:t>
      </w:r>
      <w:proofErr w:type="spellEnd"/>
      <w:r w:rsidR="00FF3926" w:rsidRPr="00FF3926">
        <w:t>.</w:t>
      </w:r>
      <w:r w:rsidR="00E0125E" w:rsidRPr="00E0125E">
        <w:t xml:space="preserve"> </w:t>
      </w:r>
      <w:r w:rsidR="00E0125E">
        <w:t>У</w:t>
      </w:r>
      <w:r w:rsidR="00E0125E" w:rsidRPr="00E0125E">
        <w:t>чащиеся</w:t>
      </w:r>
      <w:r>
        <w:t xml:space="preserve"> муниципального района принимали</w:t>
      </w:r>
      <w:r w:rsidR="00E0125E" w:rsidRPr="00E0125E">
        <w:t xml:space="preserve"> участие в работе очной и заочной краевой экологической школы, в районной акции «Дом для птиц», в международной акции «Мы чистим мир». Ежегодно педагоги </w:t>
      </w:r>
      <w:proofErr w:type="spellStart"/>
      <w:r w:rsidR="00E0125E" w:rsidRPr="00E0125E">
        <w:t>эколого</w:t>
      </w:r>
      <w:proofErr w:type="spellEnd"/>
      <w:r w:rsidR="00E0125E" w:rsidRPr="00E0125E">
        <w:t xml:space="preserve"> – биологического направления принимают участие в краевом конкурсе «</w:t>
      </w:r>
      <w:proofErr w:type="spellStart"/>
      <w:r w:rsidR="00E0125E" w:rsidRPr="00E0125E">
        <w:t>Эколидер</w:t>
      </w:r>
      <w:proofErr w:type="spellEnd"/>
      <w:r w:rsidR="00E0125E" w:rsidRPr="00E0125E">
        <w:t xml:space="preserve">». </w:t>
      </w:r>
      <w:r w:rsidR="00E0125E">
        <w:t xml:space="preserve">В краевом этапе Всероссийского слета-соревнования учащихся  ОО </w:t>
      </w:r>
      <w:r w:rsidR="00E0125E" w:rsidRPr="0017222F">
        <w:t xml:space="preserve">«Школа безопасности» приняла участие команда «Балу» средней школы </w:t>
      </w:r>
      <w:proofErr w:type="spellStart"/>
      <w:r w:rsidR="00E0125E" w:rsidRPr="0017222F">
        <w:t>р.п</w:t>
      </w:r>
      <w:proofErr w:type="spellEnd"/>
      <w:r w:rsidR="00E0125E" w:rsidRPr="0017222F">
        <w:t xml:space="preserve">. </w:t>
      </w:r>
      <w:proofErr w:type="spellStart"/>
      <w:r w:rsidR="00E0125E" w:rsidRPr="0017222F">
        <w:t>Мухен</w:t>
      </w:r>
      <w:proofErr w:type="spellEnd"/>
      <w:r w:rsidR="00E0125E" w:rsidRPr="0017222F">
        <w:t>.</w:t>
      </w:r>
    </w:p>
    <w:p w:rsidR="00BE23FA" w:rsidRPr="007411A9" w:rsidRDefault="00E0125E" w:rsidP="00BE23FA">
      <w:pPr>
        <w:ind w:firstLine="708"/>
        <w:jc w:val="both"/>
        <w:rPr>
          <w:lang w:eastAsia="en-US"/>
        </w:rPr>
      </w:pPr>
      <w:r w:rsidRPr="00AF432C">
        <w:rPr>
          <w:lang w:eastAsia="en-US"/>
        </w:rPr>
        <w:t>В муниципальном районе осуществляется целенаправле</w:t>
      </w:r>
      <w:r>
        <w:rPr>
          <w:lang w:eastAsia="en-US"/>
        </w:rPr>
        <w:t xml:space="preserve">нная поддержка одаренных детей. </w:t>
      </w:r>
      <w:r w:rsidRPr="00AF432C">
        <w:rPr>
          <w:lang w:eastAsia="en-US"/>
        </w:rPr>
        <w:t>В школах района оформлены стенды «Ими гордится школа». Ежегодно учащиеся района являю</w:t>
      </w:r>
      <w:r>
        <w:rPr>
          <w:lang w:eastAsia="en-US"/>
        </w:rPr>
        <w:t>тся участниками новогоднего прие</w:t>
      </w:r>
      <w:r w:rsidRPr="00AF432C">
        <w:rPr>
          <w:lang w:eastAsia="en-US"/>
        </w:rPr>
        <w:t>ма Губернатором Хабаровского края одаренных детей. Лучшие</w:t>
      </w:r>
      <w:r>
        <w:rPr>
          <w:lang w:eastAsia="en-US"/>
        </w:rPr>
        <w:t xml:space="preserve"> учащиеся поощряются путевками </w:t>
      </w:r>
      <w:r w:rsidRPr="00E0125E">
        <w:rPr>
          <w:rFonts w:eastAsia="Times New Roman"/>
        </w:rPr>
        <w:t>во всероссийские центры «Океан», «Орленок» и международный детский центр «Артек».</w:t>
      </w:r>
      <w:r w:rsidR="00BE23FA" w:rsidRPr="00BE23FA">
        <w:rPr>
          <w:lang w:eastAsia="en-US"/>
        </w:rPr>
        <w:t xml:space="preserve"> </w:t>
      </w:r>
      <w:r w:rsidR="00BE23FA" w:rsidRPr="00AF432C">
        <w:rPr>
          <w:lang w:eastAsia="en-US"/>
        </w:rPr>
        <w:t xml:space="preserve">Лучшие учащиеся </w:t>
      </w:r>
      <w:r w:rsidR="00BE23FA">
        <w:rPr>
          <w:lang w:eastAsia="en-US"/>
        </w:rPr>
        <w:t xml:space="preserve"> ОО </w:t>
      </w:r>
      <w:r w:rsidR="00BE23FA" w:rsidRPr="00AF432C">
        <w:rPr>
          <w:lang w:eastAsia="en-US"/>
        </w:rPr>
        <w:t>муниципального района ежегодно чествуются на торжественных приемах главы района</w:t>
      </w:r>
      <w:r w:rsidR="00BE23FA">
        <w:rPr>
          <w:lang w:eastAsia="en-US"/>
        </w:rPr>
        <w:t xml:space="preserve">. </w:t>
      </w:r>
      <w:r w:rsidR="00BE23FA" w:rsidRPr="00AF432C">
        <w:rPr>
          <w:lang w:eastAsia="en-US"/>
        </w:rPr>
        <w:t xml:space="preserve"> Из средс</w:t>
      </w:r>
      <w:r w:rsidR="00BE23FA">
        <w:rPr>
          <w:lang w:eastAsia="en-US"/>
        </w:rPr>
        <w:t>тв муниципального бюджета в 2014</w:t>
      </w:r>
      <w:r w:rsidR="00BE23FA" w:rsidRPr="00AF432C">
        <w:rPr>
          <w:lang w:eastAsia="en-US"/>
        </w:rPr>
        <w:t xml:space="preserve"> году освоено более </w:t>
      </w:r>
      <w:r w:rsidR="00F63896">
        <w:rPr>
          <w:lang w:eastAsia="en-US"/>
        </w:rPr>
        <w:t>55</w:t>
      </w:r>
      <w:r w:rsidR="00F63896" w:rsidRPr="00F63896">
        <w:rPr>
          <w:lang w:eastAsia="en-US"/>
        </w:rPr>
        <w:t xml:space="preserve"> тысяч рублей на поощрение 69</w:t>
      </w:r>
      <w:r w:rsidR="00BE23FA" w:rsidRPr="00F63896">
        <w:rPr>
          <w:lang w:eastAsia="en-US"/>
        </w:rPr>
        <w:t xml:space="preserve"> учащихся.</w:t>
      </w:r>
      <w:r w:rsidR="00BE23FA">
        <w:rPr>
          <w:lang w:eastAsia="en-US"/>
        </w:rPr>
        <w:t xml:space="preserve"> </w:t>
      </w:r>
      <w:r w:rsidR="00BE23FA" w:rsidRPr="00AF432C">
        <w:rPr>
          <w:lang w:eastAsia="en-US"/>
        </w:rPr>
        <w:t xml:space="preserve"> </w:t>
      </w:r>
      <w:r w:rsidR="00BE23FA" w:rsidRPr="00AF432C">
        <w:rPr>
          <w:color w:val="000000"/>
          <w:lang w:eastAsia="en-US"/>
        </w:rPr>
        <w:t>Наиболее значимые достижения детей,  являющихся победителями районных, краевых конкурсов и спортивных соревнований,  освещаются на страницах районной газеты «Наше время».</w:t>
      </w:r>
    </w:p>
    <w:p w:rsidR="00BE23FA" w:rsidRPr="007411A9" w:rsidRDefault="00BE23FA" w:rsidP="003A368A">
      <w:pPr>
        <w:jc w:val="both"/>
        <w:rPr>
          <w:lang w:eastAsia="en-US"/>
        </w:rPr>
      </w:pPr>
      <w:r w:rsidRPr="0096099E">
        <w:rPr>
          <w:rFonts w:eastAsia="Times New Roman"/>
          <w:b/>
          <w:bCs/>
          <w:szCs w:val="26"/>
        </w:rPr>
        <w:lastRenderedPageBreak/>
        <w:t>3.3. Работа по профилактике правонарушений несовершеннолетних</w:t>
      </w:r>
    </w:p>
    <w:p w:rsidR="00BE23FA" w:rsidRPr="0096099E" w:rsidRDefault="00BE23FA" w:rsidP="00BE23FA">
      <w:pPr>
        <w:jc w:val="both"/>
        <w:rPr>
          <w:rFonts w:eastAsia="Times New Roman"/>
        </w:rPr>
      </w:pPr>
      <w:r w:rsidRPr="0096099E">
        <w:rPr>
          <w:rFonts w:eastAsia="Times New Roman"/>
        </w:rPr>
        <w:t xml:space="preserve">           Управлением образования совместно с </w:t>
      </w:r>
      <w:r>
        <w:rPr>
          <w:rFonts w:eastAsia="Times New Roman"/>
        </w:rPr>
        <w:t xml:space="preserve"> ОО осуществлялась</w:t>
      </w:r>
      <w:r w:rsidRPr="0096099E">
        <w:rPr>
          <w:rFonts w:eastAsia="Times New Roman"/>
        </w:rPr>
        <w:t xml:space="preserve"> работа по профилактике безнадзорности, беспризорности и антиобщественных действий несовершеннолетних. Приоритетны</w:t>
      </w:r>
      <w:r>
        <w:rPr>
          <w:rFonts w:eastAsia="Times New Roman"/>
        </w:rPr>
        <w:t>ми направлениями работы являлись</w:t>
      </w:r>
      <w:r w:rsidRPr="0096099E">
        <w:rPr>
          <w:rFonts w:eastAsia="Times New Roman"/>
        </w:rPr>
        <w:t xml:space="preserve">  социально-педагогическая поддержка детей «группы риска» и реализация превентивных программ по формированию здорового образа жизни среди учащихся.</w:t>
      </w:r>
    </w:p>
    <w:p w:rsidR="00A51EEE" w:rsidRDefault="00171F06" w:rsidP="003576F8">
      <w:pPr>
        <w:jc w:val="both"/>
      </w:pPr>
      <w:r>
        <w:rPr>
          <w:lang w:eastAsia="en-US"/>
        </w:rPr>
        <w:t xml:space="preserve">         </w:t>
      </w:r>
      <w:r w:rsidR="00BE23FA">
        <w:rPr>
          <w:lang w:eastAsia="en-US"/>
        </w:rPr>
        <w:t xml:space="preserve"> </w:t>
      </w:r>
      <w:r w:rsidR="00BE23FA" w:rsidRPr="00BE23FA">
        <w:t xml:space="preserve">По состоянию на </w:t>
      </w:r>
      <w:r w:rsidR="00A51EEE">
        <w:t>декабрь 2014</w:t>
      </w:r>
      <w:r w:rsidR="00A51EEE" w:rsidRPr="00214BBC">
        <w:t xml:space="preserve"> года </w:t>
      </w:r>
      <w:r w:rsidR="00A51EEE">
        <w:t>количество учащихся ОО, состоящих на учете</w:t>
      </w:r>
      <w:r w:rsidR="00A51EEE" w:rsidRPr="00214BBC">
        <w:t xml:space="preserve"> ПДН, </w:t>
      </w:r>
      <w:r w:rsidR="00A51EEE">
        <w:t>составило 97 человек (1,9 % от общего числа учащихся школ).</w:t>
      </w:r>
      <w:r w:rsidR="003A368A">
        <w:t xml:space="preserve"> </w:t>
      </w:r>
      <w:r w:rsidR="003576F8">
        <w:t xml:space="preserve"> Н</w:t>
      </w:r>
      <w:r w:rsidR="003576F8" w:rsidRPr="00BE23FA">
        <w:t xml:space="preserve">а </w:t>
      </w:r>
      <w:proofErr w:type="spellStart"/>
      <w:r w:rsidR="003576F8" w:rsidRPr="00BE23FA">
        <w:t>внутриш</w:t>
      </w:r>
      <w:r w:rsidR="003576F8">
        <w:t>кольном</w:t>
      </w:r>
      <w:proofErr w:type="spellEnd"/>
      <w:r w:rsidR="003576F8">
        <w:t xml:space="preserve"> профилактическом учете состояло 197 учеников (3,8 % от общего числа учащихся школ)</w:t>
      </w:r>
      <w:r w:rsidR="003576F8" w:rsidRPr="00214BBC">
        <w:t>.</w:t>
      </w:r>
    </w:p>
    <w:p w:rsidR="00A51EEE" w:rsidRPr="00FC35DF" w:rsidRDefault="00FC35DF" w:rsidP="00FC35DF">
      <w:pPr>
        <w:ind w:firstLine="708"/>
        <w:jc w:val="both"/>
      </w:pPr>
      <w:r w:rsidRPr="00BE23FA">
        <w:t xml:space="preserve">Все </w:t>
      </w:r>
      <w:r>
        <w:t xml:space="preserve"> ОО </w:t>
      </w:r>
      <w:r w:rsidRPr="00BE23FA">
        <w:t>уделяют особое внимание занятости учащихся «группы риска» в кружках, спортивных секциях.</w:t>
      </w:r>
      <w:r>
        <w:t xml:space="preserve"> </w:t>
      </w:r>
      <w:r w:rsidRPr="00BE23FA">
        <w:t>Охват спортивными секциями, кружками и объединениями по интересам  учащихся, состоящих на учете ПДН</w:t>
      </w:r>
      <w:r>
        <w:t>, в 2014 году  составлял</w:t>
      </w:r>
      <w:r w:rsidRPr="00BE23FA">
        <w:t xml:space="preserve"> </w:t>
      </w:r>
      <w:r w:rsidR="00171F06">
        <w:t xml:space="preserve">100 % </w:t>
      </w:r>
      <w:r>
        <w:t xml:space="preserve"> (2013 г.</w:t>
      </w:r>
      <w:r w:rsidRPr="00BE23FA">
        <w:t xml:space="preserve"> - 97,4 %). </w:t>
      </w:r>
      <w:r w:rsidR="00A51EEE" w:rsidRPr="002D4656">
        <w:rPr>
          <w:rFonts w:eastAsia="Times New Roman"/>
        </w:rPr>
        <w:t xml:space="preserve">В школах создана база данных учащихся, состоящих на учете ПДН и </w:t>
      </w:r>
      <w:proofErr w:type="spellStart"/>
      <w:r w:rsidR="00A51EEE" w:rsidRPr="002D4656">
        <w:rPr>
          <w:rFonts w:eastAsia="Times New Roman"/>
        </w:rPr>
        <w:t>внутришкольном</w:t>
      </w:r>
      <w:proofErr w:type="spellEnd"/>
      <w:r w:rsidR="00A51EEE">
        <w:rPr>
          <w:rFonts w:eastAsia="Times New Roman"/>
        </w:rPr>
        <w:t xml:space="preserve"> </w:t>
      </w:r>
      <w:r w:rsidR="00A51EEE" w:rsidRPr="002D4656">
        <w:rPr>
          <w:rFonts w:eastAsia="Times New Roman"/>
        </w:rPr>
        <w:t xml:space="preserve"> учете,  в которых отражается проводимая индивидуально-профилактическая работа с учащимися и р</w:t>
      </w:r>
      <w:r w:rsidR="00A51EEE">
        <w:rPr>
          <w:rFonts w:eastAsia="Times New Roman"/>
        </w:rPr>
        <w:t>одителями. Действует система уче</w:t>
      </w:r>
      <w:r w:rsidR="00A51EEE" w:rsidRPr="002D4656">
        <w:rPr>
          <w:rFonts w:eastAsia="Times New Roman"/>
        </w:rPr>
        <w:t>та школьников, пропускающих уроки без уважительной причины.</w:t>
      </w:r>
      <w:r w:rsidR="00A51EEE" w:rsidRPr="00535B98">
        <w:rPr>
          <w:rFonts w:eastAsia="Times New Roman"/>
        </w:rPr>
        <w:t xml:space="preserve">     </w:t>
      </w:r>
    </w:p>
    <w:p w:rsidR="00A51EEE" w:rsidRPr="00DB78DE" w:rsidRDefault="00A51EEE" w:rsidP="00A51EEE">
      <w:pPr>
        <w:jc w:val="both"/>
        <w:rPr>
          <w:rFonts w:eastAsia="Times New Roman"/>
        </w:rPr>
      </w:pPr>
      <w:r w:rsidRPr="00535B98">
        <w:rPr>
          <w:rFonts w:eastAsia="Times New Roman"/>
        </w:rPr>
        <w:t xml:space="preserve">     </w:t>
      </w:r>
      <w:r>
        <w:rPr>
          <w:rFonts w:eastAsia="Times New Roman"/>
        </w:rPr>
        <w:t xml:space="preserve">    </w:t>
      </w:r>
      <w:r w:rsidRPr="00535B98">
        <w:rPr>
          <w:rFonts w:eastAsia="Times New Roman"/>
        </w:rPr>
        <w:t xml:space="preserve">  </w:t>
      </w:r>
      <w:r>
        <w:rPr>
          <w:rFonts w:eastAsia="Times New Roman"/>
        </w:rPr>
        <w:t>Проводился</w:t>
      </w:r>
      <w:r w:rsidRPr="00535B98">
        <w:rPr>
          <w:rFonts w:eastAsia="Times New Roman"/>
        </w:rPr>
        <w:t xml:space="preserve"> мониторинг деятельности </w:t>
      </w:r>
      <w:r>
        <w:rPr>
          <w:rFonts w:eastAsia="Times New Roman"/>
        </w:rPr>
        <w:t xml:space="preserve"> ОО </w:t>
      </w:r>
      <w:r w:rsidRPr="00535B98">
        <w:rPr>
          <w:rFonts w:eastAsia="Times New Roman"/>
        </w:rPr>
        <w:t>по профилактике пр</w:t>
      </w:r>
      <w:r>
        <w:rPr>
          <w:rFonts w:eastAsia="Times New Roman"/>
        </w:rPr>
        <w:t>авонарушений несовершеннолетних</w:t>
      </w:r>
      <w:r w:rsidR="00FC35DF">
        <w:rPr>
          <w:rFonts w:eastAsia="Times New Roman"/>
        </w:rPr>
        <w:t xml:space="preserve">. </w:t>
      </w:r>
      <w:r w:rsidRPr="00535B98">
        <w:rPr>
          <w:rFonts w:eastAsia="Times New Roman"/>
        </w:rPr>
        <w:t>Вопросы профилактики правонарушен</w:t>
      </w:r>
      <w:r>
        <w:rPr>
          <w:rFonts w:eastAsia="Times New Roman"/>
        </w:rPr>
        <w:t>ий несовершеннолетних освещались</w:t>
      </w:r>
      <w:r w:rsidRPr="00535B98">
        <w:rPr>
          <w:rFonts w:eastAsia="Times New Roman"/>
        </w:rPr>
        <w:t xml:space="preserve"> на районных семинарах-совещаниях руководите</w:t>
      </w:r>
      <w:r>
        <w:rPr>
          <w:rFonts w:eastAsia="Times New Roman"/>
        </w:rPr>
        <w:t>лей ОО.</w:t>
      </w:r>
    </w:p>
    <w:p w:rsidR="00A51EEE" w:rsidRPr="002D4656" w:rsidRDefault="00A51EEE" w:rsidP="00A51EEE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  </w:t>
      </w:r>
      <w:r w:rsidRPr="002D4656">
        <w:rPr>
          <w:rFonts w:eastAsia="Times New Roman"/>
        </w:rPr>
        <w:t xml:space="preserve">Профилактическая работа в </w:t>
      </w:r>
      <w:r>
        <w:rPr>
          <w:rFonts w:eastAsia="Times New Roman"/>
        </w:rPr>
        <w:t xml:space="preserve"> ОО проводилась</w:t>
      </w:r>
      <w:r w:rsidRPr="002D4656">
        <w:rPr>
          <w:rFonts w:eastAsia="Times New Roman"/>
        </w:rPr>
        <w:t xml:space="preserve"> совместно с инспекторами по делам несовершеннолетних, следственного одела, уголовного розыска, сотрудниками </w:t>
      </w:r>
      <w:proofErr w:type="spellStart"/>
      <w:r w:rsidRPr="002D4656">
        <w:rPr>
          <w:rFonts w:eastAsia="Times New Roman"/>
        </w:rPr>
        <w:t>наркоконтроля</w:t>
      </w:r>
      <w:proofErr w:type="spellEnd"/>
      <w:r w:rsidRPr="002D4656">
        <w:rPr>
          <w:rFonts w:eastAsia="Times New Roman"/>
        </w:rPr>
        <w:t>.</w:t>
      </w:r>
    </w:p>
    <w:p w:rsidR="00FC35DF" w:rsidRPr="00BE23FA" w:rsidRDefault="00FC35DF" w:rsidP="00171F06">
      <w:pPr>
        <w:ind w:firstLine="708"/>
        <w:jc w:val="both"/>
        <w:rPr>
          <w:rFonts w:eastAsia="Times New Roman"/>
        </w:rPr>
      </w:pPr>
      <w:r>
        <w:t xml:space="preserve">  </w:t>
      </w:r>
      <w:r w:rsidRPr="00BE23FA">
        <w:t>В</w:t>
      </w:r>
      <w:r>
        <w:t xml:space="preserve">о всех </w:t>
      </w:r>
      <w:r w:rsidRPr="00BE23FA">
        <w:t xml:space="preserve"> школах организована работа Советов профилактики, в состав которых входят специалисты администрации сельских и городских поселений, инспекторы ПДН, педагогические и административные работники образовательных организаций. </w:t>
      </w:r>
      <w:r>
        <w:t>За отчетный период проведено</w:t>
      </w:r>
      <w:r w:rsidRPr="00BE23FA">
        <w:t xml:space="preserve"> 124 информационные встречи  учащихся с сотрудниками правоохранительных органов, 154 рейдовых мероприятия с участием родителей и педагогов, инспекторов ПДН, организованы дежурства на внеклассных, общешкольных мероприятиях, осуществлялась индивидуальная профилактическая  работа с учащимися и их родителями (законными представителями), состоящими на </w:t>
      </w:r>
      <w:proofErr w:type="spellStart"/>
      <w:r w:rsidRPr="00BE23FA">
        <w:t>внутришкольном</w:t>
      </w:r>
      <w:proofErr w:type="spellEnd"/>
      <w:r w:rsidRPr="00BE23FA">
        <w:t xml:space="preserve"> учете и подразделении по делам несовершеннолетних.</w:t>
      </w:r>
      <w:r w:rsidR="00171F06" w:rsidRPr="00171F06">
        <w:rPr>
          <w:rFonts w:eastAsia="Times New Roman"/>
        </w:rPr>
        <w:t xml:space="preserve"> </w:t>
      </w:r>
    </w:p>
    <w:p w:rsidR="00FC35DF" w:rsidRPr="00BE23FA" w:rsidRDefault="00FC35DF" w:rsidP="00FC35DF">
      <w:pPr>
        <w:ind w:firstLine="708"/>
        <w:jc w:val="both"/>
      </w:pPr>
      <w:r w:rsidRPr="00BE23FA">
        <w:t>Член</w:t>
      </w:r>
      <w:r w:rsidR="007E4A37">
        <w:t>ы  Совета профилактики принимали</w:t>
      </w:r>
      <w:r w:rsidRPr="00BE23FA">
        <w:t xml:space="preserve"> активное участие в районных и школьных операциях «Подросток»</w:t>
      </w:r>
      <w:r w:rsidR="009F4B68">
        <w:t>,</w:t>
      </w:r>
      <w:r w:rsidR="009F4B68" w:rsidRPr="009F4B68">
        <w:rPr>
          <w:rFonts w:eastAsia="Times New Roman"/>
        </w:rPr>
        <w:t xml:space="preserve"> </w:t>
      </w:r>
      <w:r w:rsidR="009F4B68" w:rsidRPr="00171F06">
        <w:rPr>
          <w:rFonts w:eastAsia="Times New Roman"/>
        </w:rPr>
        <w:t xml:space="preserve">«Каникулы» </w:t>
      </w:r>
      <w:r w:rsidRPr="00BE23FA">
        <w:t xml:space="preserve"> по выявлению условий проживания и воспитания в семье учащихся, состоящих на учете в подразделении по делам несовершеннолетних и </w:t>
      </w:r>
      <w:proofErr w:type="spellStart"/>
      <w:r w:rsidRPr="00BE23FA">
        <w:t>внутришкольном</w:t>
      </w:r>
      <w:proofErr w:type="spellEnd"/>
      <w:r w:rsidRPr="00BE23FA">
        <w:t xml:space="preserve"> учете.</w:t>
      </w:r>
    </w:p>
    <w:p w:rsidR="00FC35DF" w:rsidRPr="00BE23FA" w:rsidRDefault="00FC35DF" w:rsidP="00FC35DF">
      <w:pPr>
        <w:ind w:firstLine="708"/>
        <w:jc w:val="both"/>
      </w:pPr>
      <w:r w:rsidRPr="00BE23FA">
        <w:t xml:space="preserve">При активном содействии членов совета в </w:t>
      </w:r>
      <w:r>
        <w:t xml:space="preserve"> ОО </w:t>
      </w:r>
      <w:r w:rsidRPr="00BE23FA">
        <w:t xml:space="preserve">проведены мероприятия в рамках «Дня правовой помощи детям» по пропаганде правовых знаний, профилактике правонарушений, пропаганде здорового образа жизни, </w:t>
      </w:r>
      <w:r w:rsidRPr="00BE23FA">
        <w:lastRenderedPageBreak/>
        <w:t xml:space="preserve">профилактике наркомании, </w:t>
      </w:r>
      <w:proofErr w:type="spellStart"/>
      <w:r w:rsidRPr="00BE23FA">
        <w:t>табакокурения</w:t>
      </w:r>
      <w:proofErr w:type="spellEnd"/>
      <w:r w:rsidRPr="00BE23FA">
        <w:t>, употребления алкоголя несовершеннолетними, по организации внеурочной занятости и досуга детей.</w:t>
      </w:r>
    </w:p>
    <w:p w:rsidR="009F4B68" w:rsidRPr="009F4B68" w:rsidRDefault="009F4B68" w:rsidP="009F4B68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 </w:t>
      </w:r>
      <w:r w:rsidRPr="009F4B68">
        <w:rPr>
          <w:rFonts w:eastAsia="Times New Roman"/>
        </w:rPr>
        <w:t xml:space="preserve">Информационно-просветительная работа </w:t>
      </w:r>
      <w:r>
        <w:rPr>
          <w:rFonts w:eastAsia="Times New Roman"/>
        </w:rPr>
        <w:t xml:space="preserve"> ОО </w:t>
      </w:r>
      <w:r w:rsidRPr="009F4B68">
        <w:rPr>
          <w:rFonts w:eastAsia="Times New Roman"/>
        </w:rPr>
        <w:t>является постоянной: информаци</w:t>
      </w:r>
      <w:r w:rsidR="007E4A37">
        <w:rPr>
          <w:rFonts w:eastAsia="Times New Roman"/>
        </w:rPr>
        <w:t>я правового содержания доводилась</w:t>
      </w:r>
      <w:r w:rsidRPr="009F4B68">
        <w:rPr>
          <w:rFonts w:eastAsia="Times New Roman"/>
        </w:rPr>
        <w:t xml:space="preserve"> до сведения учащихся и родителей посредством проведения родительских собраний, классных часов, профилактических бесед с участием сотрудников ОМВД, во всех образовательных организациях оформлены уголки правовых знаний. </w:t>
      </w:r>
      <w:r>
        <w:t>В соответствии с утвержденным г</w:t>
      </w:r>
      <w:r w:rsidR="007E4A37">
        <w:t xml:space="preserve">одовым графиком в  ОО </w:t>
      </w:r>
      <w:proofErr w:type="spellStart"/>
      <w:r w:rsidR="007E4A37">
        <w:t>проводены</w:t>
      </w:r>
      <w:proofErr w:type="spellEnd"/>
      <w:r>
        <w:t xml:space="preserve"> Дни профилактики</w:t>
      </w:r>
      <w:r>
        <w:tab/>
        <w:t>с приглашением сотрудников ОМВД.</w:t>
      </w:r>
    </w:p>
    <w:p w:rsidR="009F4B68" w:rsidRPr="009F4B68" w:rsidRDefault="009F4B68" w:rsidP="009F4B6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  </w:t>
      </w:r>
      <w:r w:rsidRPr="009F4B68">
        <w:rPr>
          <w:rFonts w:eastAsia="Times New Roman"/>
        </w:rPr>
        <w:t xml:space="preserve">В целях формирования здорового образа жизни учащихся в </w:t>
      </w:r>
      <w:r>
        <w:rPr>
          <w:rFonts w:eastAsia="Times New Roman"/>
        </w:rPr>
        <w:t xml:space="preserve"> ОО в течение учебного года проводил</w:t>
      </w:r>
      <w:r w:rsidRPr="009F4B68">
        <w:rPr>
          <w:rFonts w:eastAsia="Times New Roman"/>
        </w:rPr>
        <w:t xml:space="preserve">ся комплекс превентивных мероприятий по профилактике </w:t>
      </w:r>
      <w:proofErr w:type="spellStart"/>
      <w:r w:rsidRPr="009F4B68">
        <w:rPr>
          <w:rFonts w:eastAsia="Times New Roman"/>
        </w:rPr>
        <w:t>табакокурения</w:t>
      </w:r>
      <w:proofErr w:type="spellEnd"/>
      <w:r w:rsidRPr="009F4B68">
        <w:rPr>
          <w:rFonts w:eastAsia="Times New Roman"/>
        </w:rPr>
        <w:t xml:space="preserve">, употребления алкоголя и </w:t>
      </w:r>
      <w:proofErr w:type="spellStart"/>
      <w:r w:rsidRPr="009F4B68">
        <w:rPr>
          <w:rFonts w:eastAsia="Times New Roman"/>
        </w:rPr>
        <w:t>психоактивных</w:t>
      </w:r>
      <w:proofErr w:type="spellEnd"/>
      <w:r w:rsidRPr="009F4B68">
        <w:rPr>
          <w:rFonts w:eastAsia="Times New Roman"/>
        </w:rPr>
        <w:t xml:space="preserve"> веществ несовершеннолетними. Традиционным стало проведение ежегодных праздников «День Здоровья», «Неделя ЗОЖ», «Неделя туризма», «Спорт - против наркотиков», приобщающих детей к культуре активного  здорового отдыха, классных часов и культурно-массовых мероприятий, направленных на пропаганду ЗОЖ,  конкурсы </w:t>
      </w:r>
      <w:proofErr w:type="spellStart"/>
      <w:r w:rsidRPr="009F4B68">
        <w:rPr>
          <w:rFonts w:eastAsia="Times New Roman"/>
        </w:rPr>
        <w:t>агитлистовок</w:t>
      </w:r>
      <w:proofErr w:type="spellEnd"/>
      <w:r w:rsidRPr="009F4B68">
        <w:rPr>
          <w:rFonts w:eastAsia="Times New Roman"/>
        </w:rPr>
        <w:t xml:space="preserve">, плакатов против наркомании. </w:t>
      </w:r>
      <w:r>
        <w:rPr>
          <w:rFonts w:eastAsia="Times New Roman"/>
        </w:rPr>
        <w:t xml:space="preserve">В каждой ОО </w:t>
      </w:r>
      <w:r w:rsidRPr="009F4B68">
        <w:rPr>
          <w:rFonts w:eastAsia="Times New Roman"/>
        </w:rPr>
        <w:t xml:space="preserve">муниципального района 17 ноября 2014 года имени Лазо состоялась акция «Международный день отказа от курения». </w:t>
      </w:r>
    </w:p>
    <w:p w:rsidR="00A90C48" w:rsidRDefault="00A90C48" w:rsidP="00A90C4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ОО </w:t>
      </w:r>
      <w:r w:rsidRPr="00A90C48">
        <w:rPr>
          <w:rFonts w:eastAsia="Times New Roman"/>
        </w:rPr>
        <w:t xml:space="preserve">осуществляют сотрудничество с семьей, что является основным условием результативной профилактической работы. За </w:t>
      </w:r>
      <w:r>
        <w:rPr>
          <w:rFonts w:eastAsia="Times New Roman"/>
        </w:rPr>
        <w:t xml:space="preserve"> отчетный период </w:t>
      </w:r>
      <w:r w:rsidRPr="00A90C48">
        <w:rPr>
          <w:rFonts w:eastAsia="Times New Roman"/>
        </w:rPr>
        <w:t xml:space="preserve">в школах  проведено 70 общешкольных родительских собраний для 3576 родителей. </w:t>
      </w:r>
      <w:r>
        <w:rPr>
          <w:rFonts w:eastAsia="Times New Roman"/>
        </w:rPr>
        <w:t>В  ОО получила</w:t>
      </w:r>
      <w:r w:rsidRPr="0017028D">
        <w:rPr>
          <w:rFonts w:eastAsia="Times New Roman"/>
        </w:rPr>
        <w:t xml:space="preserve"> распространение практика проведения открытых дней для родителей, организации товарищеских встреч по волейболу, баскетболу команд детей и родителей.</w:t>
      </w:r>
      <w:bookmarkStart w:id="14" w:name="_Toc357768795"/>
    </w:p>
    <w:p w:rsidR="00A90C48" w:rsidRDefault="00A90C48" w:rsidP="00A90C48">
      <w:pPr>
        <w:jc w:val="both"/>
        <w:rPr>
          <w:rFonts w:eastAsia="Times New Roman"/>
        </w:rPr>
      </w:pPr>
    </w:p>
    <w:p w:rsidR="00A90C48" w:rsidRPr="00A90C48" w:rsidRDefault="00A90C48" w:rsidP="00A90C48">
      <w:pPr>
        <w:jc w:val="both"/>
        <w:rPr>
          <w:rFonts w:eastAsia="Times New Roman"/>
        </w:rPr>
      </w:pPr>
      <w:r w:rsidRPr="00CE04CC">
        <w:rPr>
          <w:rFonts w:eastAsia="Times New Roman"/>
          <w:b/>
          <w:bCs/>
        </w:rPr>
        <w:t>4. Условия осуществления образовательного процесса в учреждениях, реализующих программу общего образования</w:t>
      </w:r>
      <w:bookmarkEnd w:id="14"/>
    </w:p>
    <w:p w:rsidR="00A90C48" w:rsidRPr="00B808A0" w:rsidRDefault="00A90C48" w:rsidP="00A90C48">
      <w:pPr>
        <w:keepNext/>
        <w:keepLines/>
        <w:spacing w:before="200"/>
        <w:jc w:val="both"/>
        <w:outlineLvl w:val="1"/>
        <w:rPr>
          <w:rFonts w:eastAsia="Times New Roman"/>
          <w:b/>
          <w:bCs/>
          <w:szCs w:val="26"/>
        </w:rPr>
      </w:pPr>
      <w:bookmarkStart w:id="15" w:name="_Toc357768796"/>
      <w:r w:rsidRPr="00CE04CC">
        <w:rPr>
          <w:rFonts w:eastAsia="Times New Roman"/>
          <w:b/>
          <w:bCs/>
          <w:szCs w:val="26"/>
        </w:rPr>
        <w:t>4.1. Организация питания и медицинского обслуживания школьников</w:t>
      </w:r>
      <w:bookmarkEnd w:id="15"/>
    </w:p>
    <w:p w:rsidR="00A90C48" w:rsidRDefault="00A90C48" w:rsidP="00A90C48">
      <w:pPr>
        <w:jc w:val="both"/>
        <w:rPr>
          <w:rFonts w:eastAsia="Times New Roman"/>
        </w:rPr>
      </w:pPr>
      <w:r>
        <w:rPr>
          <w:rFonts w:eastAsiaTheme="minorHAnsi"/>
          <w:lang w:eastAsia="en-US"/>
        </w:rPr>
        <w:t xml:space="preserve">           </w:t>
      </w:r>
      <w:proofErr w:type="gramStart"/>
      <w:r w:rsidRPr="008C0E58">
        <w:rPr>
          <w:rFonts w:eastAsia="Times New Roman"/>
        </w:rPr>
        <w:t xml:space="preserve">В целях сохранения и укрепления здоровья школьников  в течение </w:t>
      </w:r>
      <w:r>
        <w:rPr>
          <w:rFonts w:eastAsia="Times New Roman"/>
        </w:rPr>
        <w:t>2014</w:t>
      </w:r>
      <w:r w:rsidRPr="008C0E58">
        <w:rPr>
          <w:rFonts w:eastAsia="Times New Roman"/>
        </w:rPr>
        <w:t xml:space="preserve"> года проводилась целенаправленная работа по совершенствованию организации питания школьников, сохранению и увеличению охвата учащихся горячим питанием, улучшению качества питания школьников, обновлению технологического  оборудования школьных столовых, пропаганде правильного и здорового питания среди школьников и их родителей, укреплению сотрудничества с ведомствами, заинтересованными в укреплении здоровья школьников.</w:t>
      </w:r>
      <w:proofErr w:type="gramEnd"/>
    </w:p>
    <w:p w:rsidR="00485674" w:rsidRDefault="00485674" w:rsidP="00485674">
      <w:pPr>
        <w:ind w:firstLine="708"/>
        <w:jc w:val="both"/>
        <w:rPr>
          <w:rFonts w:eastAsia="Times New Roman"/>
        </w:rPr>
      </w:pPr>
      <w:r>
        <w:rPr>
          <w:rFonts w:eastAsiaTheme="minorHAnsi"/>
          <w:lang w:eastAsia="en-US"/>
        </w:rPr>
        <w:t xml:space="preserve">  </w:t>
      </w:r>
      <w:r w:rsidRPr="00961025">
        <w:rPr>
          <w:lang w:eastAsia="en-US"/>
        </w:rPr>
        <w:t xml:space="preserve">Горячее питание школьников в 2013-2014 учебном году </w:t>
      </w:r>
      <w:r>
        <w:rPr>
          <w:lang w:eastAsia="en-US"/>
        </w:rPr>
        <w:t>было организовано во всех  ОО</w:t>
      </w:r>
      <w:r w:rsidRPr="00961025">
        <w:rPr>
          <w:lang w:eastAsia="en-US"/>
        </w:rPr>
        <w:t xml:space="preserve"> муниципального района на базе 22 столовых полного цикла и 7 столовых </w:t>
      </w:r>
      <w:proofErr w:type="spellStart"/>
      <w:r w:rsidRPr="00961025">
        <w:rPr>
          <w:lang w:eastAsia="en-US"/>
        </w:rPr>
        <w:t>доготовочных</w:t>
      </w:r>
      <w:proofErr w:type="spellEnd"/>
      <w:r w:rsidRPr="00961025">
        <w:rPr>
          <w:lang w:eastAsia="en-US"/>
        </w:rPr>
        <w:t xml:space="preserve">.  </w:t>
      </w:r>
      <w:r w:rsidRPr="00736294">
        <w:rPr>
          <w:rFonts w:eastAsia="Times New Roman"/>
        </w:rPr>
        <w:t xml:space="preserve">В школах имеются  сборники  рецептур блюд и кулинарных изделий для предприятий общественного питания при общеобразовательных учреждениях, перспективные меню блюд, согласованные  с ТО </w:t>
      </w:r>
      <w:proofErr w:type="spellStart"/>
      <w:r w:rsidRPr="00736294">
        <w:rPr>
          <w:rFonts w:eastAsia="Times New Roman"/>
        </w:rPr>
        <w:t>Роспотребнадзор</w:t>
      </w:r>
      <w:proofErr w:type="spellEnd"/>
      <w:r w:rsidRPr="00736294">
        <w:rPr>
          <w:rFonts w:eastAsia="Times New Roman"/>
        </w:rPr>
        <w:t xml:space="preserve">.   </w:t>
      </w:r>
    </w:p>
    <w:p w:rsidR="0019481C" w:rsidRPr="008C0E58" w:rsidRDefault="0019481C" w:rsidP="0019481C">
      <w:pPr>
        <w:ind w:firstLine="567"/>
        <w:jc w:val="both"/>
        <w:rPr>
          <w:rFonts w:eastAsia="Times New Roman"/>
        </w:rPr>
      </w:pPr>
      <w:r w:rsidRPr="00A90C48">
        <w:rPr>
          <w:rFonts w:eastAsia="Times New Roman"/>
        </w:rPr>
        <w:lastRenderedPageBreak/>
        <w:t>Пищеблоки школьных столовых укомплектованы кадрами в соо</w:t>
      </w:r>
      <w:r>
        <w:rPr>
          <w:rFonts w:eastAsia="Times New Roman"/>
        </w:rPr>
        <w:t>тветствии с требованиями СанПиН. В</w:t>
      </w:r>
      <w:r w:rsidRPr="00A90C48">
        <w:rPr>
          <w:rFonts w:eastAsia="Times New Roman"/>
        </w:rPr>
        <w:t xml:space="preserve"> 2014 году </w:t>
      </w:r>
      <w:r w:rsidR="007E4A37">
        <w:rPr>
          <w:rFonts w:eastAsia="Times New Roman"/>
        </w:rPr>
        <w:t xml:space="preserve">было </w:t>
      </w:r>
      <w:r w:rsidRPr="00A90C48">
        <w:rPr>
          <w:rFonts w:eastAsia="Times New Roman"/>
        </w:rPr>
        <w:t>выделено дополнительно 3,5ставки.</w:t>
      </w:r>
    </w:p>
    <w:p w:rsidR="001E7144" w:rsidRPr="00A90C48" w:rsidRDefault="001E7144" w:rsidP="001E7144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</w:t>
      </w:r>
      <w:r w:rsidRPr="00A90C48">
        <w:rPr>
          <w:rFonts w:eastAsia="Times New Roman"/>
        </w:rPr>
        <w:t xml:space="preserve">Охват учащихся всеми формами питания на </w:t>
      </w:r>
      <w:r>
        <w:rPr>
          <w:rFonts w:eastAsia="Times New Roman"/>
        </w:rPr>
        <w:t xml:space="preserve"> декабрь 2014 года </w:t>
      </w:r>
      <w:r w:rsidRPr="00A90C48">
        <w:rPr>
          <w:rFonts w:eastAsia="Times New Roman"/>
        </w:rPr>
        <w:t xml:space="preserve">составил 90 % - на 4% выше уровня прошлого года, буфетной продукцией  3% </w:t>
      </w:r>
      <w:r>
        <w:rPr>
          <w:rFonts w:eastAsia="Times New Roman"/>
        </w:rPr>
        <w:t>(</w:t>
      </w:r>
      <w:r w:rsidRPr="00A90C48">
        <w:rPr>
          <w:rFonts w:eastAsia="Times New Roman"/>
        </w:rPr>
        <w:t>2013 г.- 5 %)</w:t>
      </w:r>
      <w:r>
        <w:rPr>
          <w:rFonts w:eastAsia="Times New Roman"/>
        </w:rPr>
        <w:t>.</w:t>
      </w:r>
      <w:r w:rsidRPr="00A90C48">
        <w:rPr>
          <w:rFonts w:eastAsia="Times New Roman"/>
        </w:rPr>
        <w:t xml:space="preserve"> </w:t>
      </w:r>
      <w:r>
        <w:rPr>
          <w:rFonts w:eastAsia="Times New Roman"/>
        </w:rPr>
        <w:t>Двухразовое питание получали</w:t>
      </w:r>
      <w:r w:rsidRPr="00A90C48">
        <w:rPr>
          <w:rFonts w:eastAsia="Times New Roman"/>
        </w:rPr>
        <w:t xml:space="preserve"> 20 % учащихся от общего числа </w:t>
      </w:r>
      <w:r>
        <w:rPr>
          <w:rFonts w:eastAsia="Times New Roman"/>
        </w:rPr>
        <w:t>обучающихся школ.</w:t>
      </w:r>
      <w:r w:rsidRPr="00A90C48">
        <w:rPr>
          <w:rFonts w:eastAsia="Times New Roman"/>
        </w:rPr>
        <w:t xml:space="preserve">  </w:t>
      </w:r>
    </w:p>
    <w:p w:rsidR="001E7144" w:rsidRDefault="001E7144" w:rsidP="001E7144">
      <w:pPr>
        <w:ind w:firstLine="708"/>
        <w:jc w:val="both"/>
        <w:rPr>
          <w:rFonts w:eastAsia="Times New Roman"/>
        </w:rPr>
      </w:pPr>
      <w:r w:rsidRPr="00A90C48">
        <w:rPr>
          <w:rFonts w:eastAsia="Times New Roman"/>
        </w:rPr>
        <w:t xml:space="preserve">В </w:t>
      </w:r>
      <w:r>
        <w:rPr>
          <w:rFonts w:eastAsia="Times New Roman"/>
        </w:rPr>
        <w:t xml:space="preserve">ОО была </w:t>
      </w:r>
      <w:r w:rsidRPr="00A90C48">
        <w:rPr>
          <w:rFonts w:eastAsia="Times New Roman"/>
        </w:rPr>
        <w:t>продолжена  работа по увеличению охвата учащихся горячим питанием</w:t>
      </w:r>
      <w:r w:rsidR="0019481C">
        <w:rPr>
          <w:rFonts w:eastAsia="Times New Roman"/>
        </w:rPr>
        <w:t xml:space="preserve">. </w:t>
      </w:r>
      <w:r w:rsidRPr="00A90C48">
        <w:rPr>
          <w:rFonts w:eastAsia="Times New Roman"/>
        </w:rPr>
        <w:t xml:space="preserve"> </w:t>
      </w:r>
      <w:r w:rsidR="0019481C">
        <w:rPr>
          <w:rFonts w:eastAsia="Times New Roman"/>
        </w:rPr>
        <w:t>О</w:t>
      </w:r>
      <w:r w:rsidR="0019481C" w:rsidRPr="00A90C48">
        <w:rPr>
          <w:rFonts w:eastAsia="Times New Roman"/>
        </w:rPr>
        <w:t xml:space="preserve">хват учащихся горячим питанием </w:t>
      </w:r>
      <w:r w:rsidR="0019481C">
        <w:rPr>
          <w:rFonts w:eastAsia="Times New Roman"/>
        </w:rPr>
        <w:t xml:space="preserve">в декабре 2014 года </w:t>
      </w:r>
      <w:r w:rsidR="0019481C" w:rsidRPr="00A90C48">
        <w:rPr>
          <w:rFonts w:eastAsia="Times New Roman"/>
        </w:rPr>
        <w:t>составил 87</w:t>
      </w:r>
      <w:r w:rsidR="0019481C">
        <w:rPr>
          <w:rFonts w:eastAsia="Times New Roman"/>
        </w:rPr>
        <w:t>%, что</w:t>
      </w:r>
      <w:r w:rsidR="0019481C" w:rsidRPr="00A90C48">
        <w:rPr>
          <w:rFonts w:eastAsia="Times New Roman"/>
        </w:rPr>
        <w:t xml:space="preserve"> выше уровня </w:t>
      </w:r>
      <w:r w:rsidR="007E4A37">
        <w:rPr>
          <w:rFonts w:eastAsia="Times New Roman"/>
        </w:rPr>
        <w:t xml:space="preserve">2013 </w:t>
      </w:r>
      <w:r w:rsidR="0019481C" w:rsidRPr="00A90C48">
        <w:rPr>
          <w:rFonts w:eastAsia="Times New Roman"/>
        </w:rPr>
        <w:t>года на 3,7</w:t>
      </w:r>
      <w:r w:rsidR="0019481C">
        <w:rPr>
          <w:rFonts w:eastAsia="Times New Roman"/>
        </w:rPr>
        <w:t xml:space="preserve"> </w:t>
      </w:r>
      <w:r w:rsidR="0019481C" w:rsidRPr="00A90C48">
        <w:rPr>
          <w:rFonts w:eastAsia="Times New Roman"/>
        </w:rPr>
        <w:t>%</w:t>
      </w:r>
      <w:r w:rsidR="0019481C">
        <w:rPr>
          <w:rFonts w:eastAsia="Times New Roman"/>
        </w:rPr>
        <w:t>.</w:t>
      </w:r>
    </w:p>
    <w:p w:rsidR="001E7144" w:rsidRPr="00A90C48" w:rsidRDefault="001E7144" w:rsidP="001E7144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На начало 2014-</w:t>
      </w:r>
      <w:r w:rsidRPr="00A90C48">
        <w:rPr>
          <w:rFonts w:eastAsia="Times New Roman"/>
        </w:rPr>
        <w:t>2015 учебного года количество учащихся, получающих дополнительную компенсацию на питание за счет сре</w:t>
      </w:r>
      <w:proofErr w:type="gramStart"/>
      <w:r w:rsidRPr="00A90C48">
        <w:rPr>
          <w:rFonts w:eastAsia="Times New Roman"/>
        </w:rPr>
        <w:t>дств кр</w:t>
      </w:r>
      <w:proofErr w:type="gramEnd"/>
      <w:r w:rsidRPr="00A90C48">
        <w:rPr>
          <w:rFonts w:eastAsia="Times New Roman"/>
        </w:rPr>
        <w:t>аевого бюджета, составило 2168 учащихся (44 %</w:t>
      </w:r>
      <w:r>
        <w:rPr>
          <w:rFonts w:eastAsia="Times New Roman"/>
        </w:rPr>
        <w:t xml:space="preserve"> </w:t>
      </w:r>
      <w:r w:rsidRPr="00A90C48">
        <w:rPr>
          <w:rFonts w:eastAsia="Times New Roman"/>
        </w:rPr>
        <w:t xml:space="preserve">от общего числа </w:t>
      </w:r>
      <w:r>
        <w:rPr>
          <w:rFonts w:eastAsia="Times New Roman"/>
        </w:rPr>
        <w:t>обучающихся школ</w:t>
      </w:r>
      <w:r w:rsidRPr="00A90C48">
        <w:rPr>
          <w:rFonts w:eastAsia="Times New Roman"/>
        </w:rPr>
        <w:t xml:space="preserve">), </w:t>
      </w:r>
      <w:r>
        <w:rPr>
          <w:rFonts w:eastAsia="Times New Roman"/>
        </w:rPr>
        <w:t xml:space="preserve">что </w:t>
      </w:r>
      <w:r w:rsidRPr="00A90C48">
        <w:rPr>
          <w:rFonts w:eastAsia="Times New Roman"/>
        </w:rPr>
        <w:t>больше уровня прошлого учебного года на 338 учащихся</w:t>
      </w:r>
      <w:r>
        <w:rPr>
          <w:rFonts w:eastAsia="Times New Roman"/>
        </w:rPr>
        <w:t xml:space="preserve">. </w:t>
      </w:r>
    </w:p>
    <w:p w:rsidR="001E7144" w:rsidRPr="00A90C48" w:rsidRDefault="001E7144" w:rsidP="001E7144">
      <w:pPr>
        <w:ind w:firstLine="709"/>
        <w:contextualSpacing/>
        <w:jc w:val="both"/>
        <w:rPr>
          <w:rFonts w:eastAsia="Times New Roman"/>
        </w:rPr>
      </w:pPr>
      <w:r w:rsidRPr="00A90C48">
        <w:rPr>
          <w:rFonts w:eastAsia="Times New Roman"/>
        </w:rPr>
        <w:t xml:space="preserve">Охват  учащихся горячим питанием по ступеням обучения </w:t>
      </w:r>
      <w:r>
        <w:rPr>
          <w:rFonts w:eastAsia="Times New Roman"/>
        </w:rPr>
        <w:t>на декабрь 2014 года составлял</w:t>
      </w:r>
      <w:r w:rsidRPr="00A90C48">
        <w:rPr>
          <w:rFonts w:eastAsia="Times New Roman"/>
        </w:rPr>
        <w:t>:</w:t>
      </w:r>
    </w:p>
    <w:p w:rsidR="001E7144" w:rsidRPr="00A90C48" w:rsidRDefault="001E7144" w:rsidP="001E7144">
      <w:pPr>
        <w:ind w:firstLine="708"/>
        <w:jc w:val="both"/>
        <w:rPr>
          <w:rFonts w:eastAsia="Times New Roman"/>
        </w:rPr>
      </w:pPr>
      <w:r w:rsidRPr="00A90C48">
        <w:rPr>
          <w:rFonts w:eastAsia="Times New Roman"/>
        </w:rPr>
        <w:t xml:space="preserve">- </w:t>
      </w:r>
      <w:r>
        <w:rPr>
          <w:rFonts w:eastAsia="Times New Roman"/>
        </w:rPr>
        <w:t>1-4 классы:   95  % (</w:t>
      </w:r>
      <w:r w:rsidRPr="00A90C48">
        <w:rPr>
          <w:rFonts w:eastAsia="Times New Roman"/>
        </w:rPr>
        <w:t xml:space="preserve">2013 г. - 96%, 2012 г.- 94 %); </w:t>
      </w:r>
    </w:p>
    <w:p w:rsidR="001E7144" w:rsidRPr="00A90C48" w:rsidRDefault="001E7144" w:rsidP="001E7144">
      <w:pPr>
        <w:ind w:firstLine="708"/>
        <w:jc w:val="both"/>
        <w:rPr>
          <w:rFonts w:eastAsia="Times New Roman"/>
        </w:rPr>
      </w:pPr>
      <w:r w:rsidRPr="00A90C48">
        <w:rPr>
          <w:rFonts w:eastAsia="Times New Roman"/>
        </w:rPr>
        <w:t xml:space="preserve">- </w:t>
      </w:r>
      <w:r>
        <w:rPr>
          <w:rFonts w:eastAsia="Times New Roman"/>
        </w:rPr>
        <w:t>5-9 классы:</w:t>
      </w:r>
      <w:r w:rsidRPr="00A90C48">
        <w:rPr>
          <w:rFonts w:eastAsia="Times New Roman"/>
        </w:rPr>
        <w:t xml:space="preserve"> 86 %</w:t>
      </w:r>
      <w:r>
        <w:rPr>
          <w:rFonts w:eastAsia="Times New Roman"/>
        </w:rPr>
        <w:t xml:space="preserve"> (</w:t>
      </w:r>
      <w:r w:rsidRPr="00A90C48">
        <w:rPr>
          <w:rFonts w:eastAsia="Times New Roman"/>
        </w:rPr>
        <w:t xml:space="preserve">2013 г. - 76%); </w:t>
      </w:r>
    </w:p>
    <w:p w:rsidR="001E7144" w:rsidRPr="00A90C48" w:rsidRDefault="001E7144" w:rsidP="001E7144">
      <w:pPr>
        <w:ind w:firstLine="708"/>
        <w:jc w:val="both"/>
        <w:rPr>
          <w:rFonts w:eastAsia="Times New Roman"/>
        </w:rPr>
      </w:pPr>
      <w:r w:rsidRPr="00A90C48">
        <w:rPr>
          <w:rFonts w:eastAsia="Times New Roman"/>
        </w:rPr>
        <w:t xml:space="preserve">- </w:t>
      </w:r>
      <w:r w:rsidR="00485674">
        <w:rPr>
          <w:rFonts w:eastAsia="Times New Roman"/>
        </w:rPr>
        <w:t xml:space="preserve">10-11 классы: </w:t>
      </w:r>
      <w:r w:rsidRPr="00A90C48">
        <w:rPr>
          <w:rFonts w:eastAsia="Times New Roman"/>
        </w:rPr>
        <w:t xml:space="preserve"> 56 % </w:t>
      </w:r>
      <w:r w:rsidR="00485674">
        <w:rPr>
          <w:rFonts w:eastAsia="Times New Roman"/>
        </w:rPr>
        <w:t>(</w:t>
      </w:r>
      <w:r w:rsidRPr="00A90C48">
        <w:rPr>
          <w:rFonts w:eastAsia="Times New Roman"/>
        </w:rPr>
        <w:t xml:space="preserve">2013 г. - 64%);      </w:t>
      </w:r>
    </w:p>
    <w:p w:rsidR="001E7144" w:rsidRPr="00A90C48" w:rsidRDefault="001E7144" w:rsidP="001E7144">
      <w:pPr>
        <w:ind w:firstLine="708"/>
        <w:jc w:val="both"/>
        <w:rPr>
          <w:rFonts w:eastAsia="Times New Roman"/>
        </w:rPr>
      </w:pPr>
      <w:r w:rsidRPr="00A90C48">
        <w:rPr>
          <w:rFonts w:eastAsia="Times New Roman"/>
        </w:rPr>
        <w:t>В  группах продлённого дня   86</w:t>
      </w:r>
      <w:r w:rsidR="00485674">
        <w:rPr>
          <w:rFonts w:eastAsia="Times New Roman"/>
        </w:rPr>
        <w:t xml:space="preserve"> % учащихся   получали</w:t>
      </w:r>
      <w:r w:rsidRPr="00A90C48">
        <w:rPr>
          <w:rFonts w:eastAsia="Times New Roman"/>
        </w:rPr>
        <w:t xml:space="preserve"> 2-х</w:t>
      </w:r>
      <w:r w:rsidR="00485674">
        <w:rPr>
          <w:rFonts w:eastAsia="Times New Roman"/>
        </w:rPr>
        <w:t xml:space="preserve"> </w:t>
      </w:r>
      <w:r w:rsidRPr="00A90C48">
        <w:rPr>
          <w:rFonts w:eastAsia="Times New Roman"/>
        </w:rPr>
        <w:t xml:space="preserve">разовое горячее питание (2013 г. - 81%, 2012 г. - 75 % уч.). </w:t>
      </w:r>
    </w:p>
    <w:p w:rsidR="0019481C" w:rsidRDefault="00485674" w:rsidP="0019481C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Стоимость завтраков составляла</w:t>
      </w:r>
      <w:r w:rsidR="001E7144" w:rsidRPr="00A90C48">
        <w:rPr>
          <w:rFonts w:eastAsia="Times New Roman"/>
        </w:rPr>
        <w:t xml:space="preserve"> от 27 до 30 рублей (в 2013 г. - от 20 рублей, 2012 г - от 16 рублей). </w:t>
      </w:r>
    </w:p>
    <w:p w:rsidR="001E7144" w:rsidRPr="00A90C48" w:rsidRDefault="0019481C" w:rsidP="0019481C">
      <w:pPr>
        <w:ind w:firstLine="708"/>
        <w:jc w:val="both"/>
        <w:rPr>
          <w:rFonts w:eastAsia="Times New Roman"/>
        </w:rPr>
      </w:pPr>
      <w:r w:rsidRPr="00A90C48">
        <w:rPr>
          <w:rFonts w:eastAsia="Times New Roman"/>
        </w:rPr>
        <w:t xml:space="preserve">Во всех </w:t>
      </w:r>
      <w:r>
        <w:rPr>
          <w:rFonts w:eastAsia="Times New Roman"/>
        </w:rPr>
        <w:t xml:space="preserve">ОО </w:t>
      </w:r>
      <w:r w:rsidRPr="00A90C48">
        <w:rPr>
          <w:rFonts w:eastAsia="Times New Roman"/>
        </w:rPr>
        <w:t xml:space="preserve">организован питьевой режим учащихся  в  соответствии   с требованиями    Сан </w:t>
      </w:r>
      <w:proofErr w:type="spellStart"/>
      <w:r w:rsidRPr="00A90C48">
        <w:rPr>
          <w:rFonts w:eastAsia="Times New Roman"/>
        </w:rPr>
        <w:t>ПиН</w:t>
      </w:r>
      <w:proofErr w:type="spellEnd"/>
      <w:r w:rsidRPr="00A90C48">
        <w:rPr>
          <w:rFonts w:eastAsia="Times New Roman"/>
        </w:rPr>
        <w:t xml:space="preserve"> 2.4.5. 2409-08. </w:t>
      </w:r>
      <w:r w:rsidR="00021CE4">
        <w:rPr>
          <w:rFonts w:eastAsia="Times New Roman"/>
        </w:rPr>
        <w:t xml:space="preserve">Для </w:t>
      </w:r>
      <w:r w:rsidR="00021CE4" w:rsidRPr="006E1070">
        <w:rPr>
          <w:rFonts w:eastAsia="Times New Roman"/>
        </w:rPr>
        <w:t xml:space="preserve">профилактики </w:t>
      </w:r>
      <w:proofErr w:type="spellStart"/>
      <w:r w:rsidR="00021CE4" w:rsidRPr="006E1070">
        <w:rPr>
          <w:rFonts w:eastAsia="Times New Roman"/>
        </w:rPr>
        <w:t>йододефицитных</w:t>
      </w:r>
      <w:proofErr w:type="spellEnd"/>
      <w:r w:rsidR="00021CE4" w:rsidRPr="006E1070">
        <w:rPr>
          <w:rFonts w:eastAsia="Times New Roman"/>
        </w:rPr>
        <w:t xml:space="preserve"> заболеваний среди детей </w:t>
      </w:r>
      <w:r w:rsidR="00021CE4">
        <w:rPr>
          <w:rFonts w:eastAsia="Times New Roman"/>
        </w:rPr>
        <w:t xml:space="preserve"> при приготовлении</w:t>
      </w:r>
      <w:r w:rsidR="00021CE4" w:rsidRPr="006E1070">
        <w:rPr>
          <w:rFonts w:eastAsia="Times New Roman"/>
        </w:rPr>
        <w:t xml:space="preserve"> блюд используется  только йодированная соль.  Закупаются  йодированный  хлеб, йодированные макаронные, кондитерские изделия, мука. </w:t>
      </w:r>
      <w:r w:rsidRPr="00A90C48">
        <w:rPr>
          <w:rFonts w:eastAsia="Times New Roman"/>
        </w:rPr>
        <w:t xml:space="preserve">  </w:t>
      </w:r>
    </w:p>
    <w:p w:rsidR="001E7144" w:rsidRPr="00A90C48" w:rsidRDefault="001E7144" w:rsidP="001E7144">
      <w:pPr>
        <w:ind w:firstLine="708"/>
        <w:jc w:val="both"/>
      </w:pPr>
      <w:r w:rsidRPr="00A90C48">
        <w:rPr>
          <w:rFonts w:eastAsia="Times New Roman"/>
        </w:rPr>
        <w:t>Удешевлению и разнообразию школьного питания способствуют картофель и овощи, выращенные  на школьных огородах и  заготовленные различными способами.  В  2014 году  заготовлено 12,4 тонн  картофеля  и овощей</w:t>
      </w:r>
      <w:r w:rsidRPr="00A90C48">
        <w:t xml:space="preserve"> </w:t>
      </w:r>
      <w:r w:rsidR="00485674">
        <w:rPr>
          <w:rFonts w:eastAsia="Times New Roman"/>
        </w:rPr>
        <w:t>(в 2013 г. - 14 тон).</w:t>
      </w:r>
      <w:r w:rsidRPr="00A90C48">
        <w:rPr>
          <w:rFonts w:eastAsia="Times New Roman"/>
        </w:rPr>
        <w:t xml:space="preserve"> </w:t>
      </w:r>
      <w:r w:rsidRPr="00A90C48">
        <w:t xml:space="preserve"> </w:t>
      </w:r>
    </w:p>
    <w:p w:rsidR="001E7144" w:rsidRPr="00A90C48" w:rsidRDefault="001E7144" w:rsidP="001E7144">
      <w:pPr>
        <w:ind w:firstLine="708"/>
        <w:jc w:val="both"/>
      </w:pPr>
      <w:r w:rsidRPr="00A90C48">
        <w:rPr>
          <w:rFonts w:eastAsia="Times New Roman"/>
        </w:rPr>
        <w:t xml:space="preserve"> </w:t>
      </w:r>
      <w:r w:rsidR="007E4A37">
        <w:rPr>
          <w:rFonts w:eastAsia="Times New Roman"/>
        </w:rPr>
        <w:t>В 2014 году а</w:t>
      </w:r>
      <w:r w:rsidRPr="00A90C48">
        <w:rPr>
          <w:rFonts w:eastAsia="Times New Roman"/>
        </w:rPr>
        <w:t>ктивизировалась работа</w:t>
      </w:r>
      <w:r w:rsidR="00485674">
        <w:rPr>
          <w:rFonts w:eastAsia="Times New Roman"/>
        </w:rPr>
        <w:t xml:space="preserve"> ОО с главами крестьянско-фермерских хозяйств</w:t>
      </w:r>
      <w:r w:rsidRPr="00A90C48">
        <w:rPr>
          <w:rFonts w:eastAsia="Times New Roman"/>
        </w:rPr>
        <w:t xml:space="preserve">, </w:t>
      </w:r>
      <w:r w:rsidR="00485674">
        <w:rPr>
          <w:rFonts w:eastAsia="Times New Roman"/>
        </w:rPr>
        <w:t xml:space="preserve">в период сентября-ноября были </w:t>
      </w:r>
      <w:r w:rsidRPr="00A90C48">
        <w:rPr>
          <w:rFonts w:eastAsia="Times New Roman"/>
        </w:rPr>
        <w:t>заключены договоры на поставку сельхозпродукции, дополнительно закуплено у хозяйств 16,8 тон</w:t>
      </w:r>
      <w:r w:rsidR="00485674">
        <w:rPr>
          <w:rFonts w:eastAsia="Times New Roman"/>
        </w:rPr>
        <w:t>н</w:t>
      </w:r>
      <w:r w:rsidRPr="00A90C48">
        <w:rPr>
          <w:rFonts w:eastAsia="Times New Roman"/>
        </w:rPr>
        <w:t xml:space="preserve"> продукции.  </w:t>
      </w:r>
    </w:p>
    <w:p w:rsidR="001E7144" w:rsidRDefault="00485674" w:rsidP="00A90C48">
      <w:pPr>
        <w:ind w:firstLine="708"/>
        <w:jc w:val="both"/>
        <w:rPr>
          <w:rFonts w:eastAsia="Times New Roman"/>
        </w:rPr>
      </w:pPr>
      <w:r w:rsidRPr="00961025">
        <w:rPr>
          <w:lang w:eastAsia="en-US"/>
        </w:rPr>
        <w:t>Продолжена  работа по укреплению  материально – технической  базы школьных столовых.</w:t>
      </w:r>
      <w:r w:rsidRPr="00485674">
        <w:rPr>
          <w:rFonts w:eastAsia="Times New Roman"/>
        </w:rPr>
        <w:t xml:space="preserve"> </w:t>
      </w:r>
      <w:r>
        <w:rPr>
          <w:rFonts w:eastAsia="Times New Roman"/>
        </w:rPr>
        <w:t>В</w:t>
      </w:r>
      <w:r w:rsidRPr="00A90C48">
        <w:rPr>
          <w:rFonts w:eastAsia="Times New Roman"/>
        </w:rPr>
        <w:t xml:space="preserve">  2014</w:t>
      </w:r>
      <w:r>
        <w:rPr>
          <w:rFonts w:eastAsia="Times New Roman"/>
        </w:rPr>
        <w:t xml:space="preserve"> году </w:t>
      </w:r>
      <w:r w:rsidRPr="00A90C48">
        <w:rPr>
          <w:rFonts w:eastAsia="Times New Roman"/>
        </w:rPr>
        <w:t xml:space="preserve"> на замену технологического  оборудования для школьных пищеблоков выделено  и освоено 1125,8</w:t>
      </w:r>
      <w:r>
        <w:rPr>
          <w:rFonts w:eastAsia="Times New Roman"/>
        </w:rPr>
        <w:t xml:space="preserve"> тыс. рублей из муниципального бюджета. Закуплено технологическое оборудование,</w:t>
      </w:r>
      <w:r w:rsidRPr="00A90C48">
        <w:rPr>
          <w:rFonts w:eastAsia="Times New Roman"/>
        </w:rPr>
        <w:t xml:space="preserve"> проведены  косметические  ремонты</w:t>
      </w:r>
      <w:r>
        <w:rPr>
          <w:rFonts w:eastAsia="Times New Roman"/>
        </w:rPr>
        <w:t xml:space="preserve"> школьных пищеблоков</w:t>
      </w:r>
      <w:r w:rsidRPr="00A90C48">
        <w:rPr>
          <w:rFonts w:eastAsia="Times New Roman"/>
        </w:rPr>
        <w:t>.</w:t>
      </w:r>
    </w:p>
    <w:p w:rsidR="00A90C48" w:rsidRPr="00A90C48" w:rsidRDefault="0019481C" w:rsidP="0019481C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  В течение 2014 года </w:t>
      </w:r>
      <w:r w:rsidR="00A90C48" w:rsidRPr="00A90C48">
        <w:rPr>
          <w:rFonts w:eastAsia="Times New Roman"/>
        </w:rPr>
        <w:t xml:space="preserve"> проведено 4 обучающих семинара – совещания </w:t>
      </w:r>
      <w:r>
        <w:rPr>
          <w:rFonts w:eastAsia="Times New Roman"/>
        </w:rPr>
        <w:t xml:space="preserve">  для  организаторов</w:t>
      </w:r>
      <w:r w:rsidR="00A90C48" w:rsidRPr="00A90C48">
        <w:rPr>
          <w:rFonts w:eastAsia="Times New Roman"/>
        </w:rPr>
        <w:t xml:space="preserve"> школьного питания (2013</w:t>
      </w:r>
      <w:r>
        <w:rPr>
          <w:rFonts w:eastAsia="Times New Roman"/>
        </w:rPr>
        <w:t xml:space="preserve"> г.</w:t>
      </w:r>
      <w:r w:rsidR="00A90C48" w:rsidRPr="00A90C48">
        <w:rPr>
          <w:rFonts w:eastAsia="Times New Roman"/>
        </w:rPr>
        <w:t xml:space="preserve"> – 3 семинара</w:t>
      </w:r>
      <w:r>
        <w:rPr>
          <w:rFonts w:eastAsia="Times New Roman"/>
        </w:rPr>
        <w:t>)</w:t>
      </w:r>
      <w:r w:rsidR="00A90C48" w:rsidRPr="00A90C48">
        <w:rPr>
          <w:rFonts w:eastAsia="Times New Roman"/>
        </w:rPr>
        <w:t xml:space="preserve"> по вопросам соблюдения требований санитарного законодательства</w:t>
      </w:r>
      <w:r>
        <w:rPr>
          <w:rFonts w:eastAsia="Times New Roman"/>
        </w:rPr>
        <w:t>, бухгалтерского уче</w:t>
      </w:r>
      <w:r w:rsidR="00A90C48" w:rsidRPr="00A90C48">
        <w:rPr>
          <w:rFonts w:eastAsia="Times New Roman"/>
        </w:rPr>
        <w:t xml:space="preserve">та  </w:t>
      </w:r>
      <w:r w:rsidR="00A90C48" w:rsidRPr="00A90C48">
        <w:rPr>
          <w:rFonts w:eastAsia="Times New Roman"/>
        </w:rPr>
        <w:lastRenderedPageBreak/>
        <w:t xml:space="preserve">при организации питания детей. </w:t>
      </w:r>
      <w:r w:rsidRPr="00A90C48">
        <w:rPr>
          <w:rFonts w:eastAsia="Times New Roman"/>
        </w:rPr>
        <w:t xml:space="preserve">Семинары проводились  с участием  специалистов ТО </w:t>
      </w:r>
      <w:proofErr w:type="spellStart"/>
      <w:r w:rsidRPr="00A90C48">
        <w:rPr>
          <w:rFonts w:eastAsia="Times New Roman"/>
        </w:rPr>
        <w:t>Роспотребнадзор</w:t>
      </w:r>
      <w:proofErr w:type="spellEnd"/>
      <w:r w:rsidRPr="00A90C48">
        <w:rPr>
          <w:rFonts w:eastAsia="Times New Roman"/>
        </w:rPr>
        <w:t>,  централизованной бухгалтерии Управления образования.</w:t>
      </w:r>
    </w:p>
    <w:p w:rsidR="0019481C" w:rsidRDefault="00A90C48" w:rsidP="00021CE4">
      <w:pPr>
        <w:ind w:firstLine="708"/>
        <w:jc w:val="both"/>
        <w:rPr>
          <w:rFonts w:eastAsia="Times New Roman"/>
        </w:rPr>
      </w:pPr>
      <w:r w:rsidRPr="00A90C48">
        <w:rPr>
          <w:rFonts w:eastAsia="Times New Roman"/>
        </w:rPr>
        <w:t xml:space="preserve">В </w:t>
      </w:r>
      <w:r w:rsidR="0019481C">
        <w:rPr>
          <w:rFonts w:eastAsia="Times New Roman"/>
        </w:rPr>
        <w:t xml:space="preserve"> ОО </w:t>
      </w:r>
      <w:r w:rsidRPr="00A90C48">
        <w:rPr>
          <w:rFonts w:eastAsia="Times New Roman"/>
        </w:rPr>
        <w:t xml:space="preserve">проведена   акция «Питанию детей – общественный контроль и внимание», которая  способствовала увеличению охвата школьников горячим питанием. </w:t>
      </w:r>
    </w:p>
    <w:p w:rsidR="00A90C48" w:rsidRPr="00A90C48" w:rsidRDefault="00A90C48" w:rsidP="00A90C48">
      <w:pPr>
        <w:ind w:firstLine="708"/>
        <w:jc w:val="both"/>
        <w:rPr>
          <w:rFonts w:eastAsia="Times New Roman"/>
        </w:rPr>
      </w:pPr>
      <w:r w:rsidRPr="00A90C48">
        <w:rPr>
          <w:rFonts w:eastAsia="Times New Roman"/>
        </w:rPr>
        <w:t xml:space="preserve">Для своевременного получения работниками оздоровительных лагерей допуска к работе в летний оздоровительный период Управлением образования  своевременно   осуществлялась оплата счетов за прохождение медосмотров. </w:t>
      </w:r>
    </w:p>
    <w:p w:rsidR="00A90C48" w:rsidRPr="00A90C48" w:rsidRDefault="00021CE4" w:rsidP="00A90C48">
      <w:pPr>
        <w:ind w:firstLine="708"/>
        <w:jc w:val="both"/>
      </w:pPr>
      <w:r w:rsidRPr="00064048">
        <w:rPr>
          <w:lang w:eastAsia="en-US"/>
        </w:rPr>
        <w:t xml:space="preserve">В целях сохранения и укрепления здоровья школьников  </w:t>
      </w:r>
      <w:r>
        <w:rPr>
          <w:lang w:eastAsia="en-US"/>
        </w:rPr>
        <w:t xml:space="preserve"> ОО </w:t>
      </w:r>
      <w:r w:rsidRPr="00A90C48">
        <w:t xml:space="preserve">на 2014 год заключены с краевыми государственными бюджетными учреждениями здравоохранения соглашения о совместной деятельности по организации медицинского обслуживания учащихся. </w:t>
      </w:r>
      <w:r w:rsidR="00A90C48" w:rsidRPr="00A90C48">
        <w:t>В 2014 году медицинские осмотры учащихся проведены согласно графику.</w:t>
      </w:r>
    </w:p>
    <w:p w:rsidR="00A90C48" w:rsidRPr="00A90C48" w:rsidRDefault="00021CE4" w:rsidP="00A90C48">
      <w:pPr>
        <w:ind w:firstLine="708"/>
        <w:jc w:val="both"/>
      </w:pPr>
      <w:r>
        <w:t>В</w:t>
      </w:r>
      <w:r w:rsidR="00A90C48" w:rsidRPr="00A90C48">
        <w:t xml:space="preserve"> 9</w:t>
      </w:r>
      <w:r>
        <w:t xml:space="preserve"> ОО</w:t>
      </w:r>
      <w:r w:rsidR="00A90C48" w:rsidRPr="00A90C48">
        <w:t xml:space="preserve"> имеются медицинские кабинеты, 6 </w:t>
      </w:r>
      <w:r>
        <w:t xml:space="preserve"> ОО </w:t>
      </w:r>
      <w:r w:rsidR="00A90C48" w:rsidRPr="00A90C48">
        <w:t xml:space="preserve">имеют лицензию на осуществление медицинской деятельности.    </w:t>
      </w:r>
    </w:p>
    <w:p w:rsidR="00021CE4" w:rsidRPr="004334A4" w:rsidRDefault="00021CE4" w:rsidP="00021CE4">
      <w:pPr>
        <w:keepNext/>
        <w:keepLines/>
        <w:spacing w:before="200"/>
        <w:outlineLvl w:val="1"/>
        <w:rPr>
          <w:rFonts w:eastAsia="Times New Roman"/>
          <w:b/>
          <w:bCs/>
          <w:sz w:val="26"/>
          <w:szCs w:val="26"/>
        </w:rPr>
      </w:pPr>
      <w:bookmarkStart w:id="16" w:name="_Toc357768797"/>
      <w:r w:rsidRPr="00F06F21">
        <w:rPr>
          <w:rFonts w:eastAsia="Times New Roman"/>
          <w:b/>
          <w:bCs/>
          <w:szCs w:val="26"/>
        </w:rPr>
        <w:t>4.2. Организация каникулярного отдыха и оздоровления детей</w:t>
      </w:r>
      <w:bookmarkEnd w:id="16"/>
    </w:p>
    <w:p w:rsidR="00021CE4" w:rsidRDefault="00021CE4" w:rsidP="00021CE4">
      <w:pPr>
        <w:jc w:val="both"/>
        <w:rPr>
          <w:rFonts w:eastAsia="Times New Roman"/>
        </w:rPr>
      </w:pPr>
      <w:r w:rsidRPr="004334A4">
        <w:rPr>
          <w:rFonts w:eastAsia="Times New Roman"/>
        </w:rPr>
        <w:t xml:space="preserve">           Большое внимание уделяется такой форме укрепления здоровья детей и подростков, как организация каникулярного  отдыха.</w:t>
      </w:r>
    </w:p>
    <w:p w:rsidR="00D9522F" w:rsidRDefault="00D9522F" w:rsidP="00D9522F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 В каникулярный период 2014</w:t>
      </w:r>
      <w:r w:rsidRPr="000A3685">
        <w:rPr>
          <w:rFonts w:eastAsia="Times New Roman"/>
        </w:rPr>
        <w:t xml:space="preserve"> года в </w:t>
      </w:r>
      <w:r>
        <w:rPr>
          <w:rFonts w:eastAsia="Times New Roman"/>
        </w:rPr>
        <w:t xml:space="preserve"> ОО </w:t>
      </w:r>
      <w:r w:rsidRPr="000A3685">
        <w:rPr>
          <w:rFonts w:eastAsia="Times New Roman"/>
        </w:rPr>
        <w:t>муниципального района был</w:t>
      </w:r>
      <w:r>
        <w:rPr>
          <w:rFonts w:eastAsia="Times New Roman"/>
        </w:rPr>
        <w:t>и</w:t>
      </w:r>
      <w:r w:rsidRPr="000A3685">
        <w:rPr>
          <w:rFonts w:eastAsia="Times New Roman"/>
        </w:rPr>
        <w:t xml:space="preserve"> организован</w:t>
      </w:r>
      <w:r>
        <w:rPr>
          <w:rFonts w:eastAsia="Times New Roman"/>
        </w:rPr>
        <w:t>ы</w:t>
      </w:r>
      <w:r w:rsidRPr="000A3685">
        <w:rPr>
          <w:rFonts w:eastAsia="Times New Roman"/>
        </w:rPr>
        <w:t xml:space="preserve"> </w:t>
      </w:r>
      <w:r w:rsidR="00CC56FF" w:rsidRPr="00CC56FF">
        <w:rPr>
          <w:rFonts w:eastAsia="Times New Roman"/>
        </w:rPr>
        <w:t>98 оздоровительных лагерей</w:t>
      </w:r>
      <w:r w:rsidRPr="00CC56FF">
        <w:rPr>
          <w:rFonts w:eastAsia="Times New Roman"/>
        </w:rPr>
        <w:t xml:space="preserve"> с дневным пребыванием детей</w:t>
      </w:r>
      <w:r w:rsidR="00CC56FF" w:rsidRPr="00CC56FF">
        <w:rPr>
          <w:rFonts w:eastAsia="Times New Roman"/>
        </w:rPr>
        <w:t xml:space="preserve"> (с питанием)  для 3299</w:t>
      </w:r>
      <w:r w:rsidRPr="00CC56FF">
        <w:rPr>
          <w:rFonts w:eastAsia="Times New Roman"/>
        </w:rPr>
        <w:t xml:space="preserve"> учащихся.</w:t>
      </w:r>
    </w:p>
    <w:p w:rsidR="00D9522F" w:rsidRPr="00675462" w:rsidRDefault="00D9522F" w:rsidP="00D9522F">
      <w:pPr>
        <w:jc w:val="both"/>
        <w:rPr>
          <w:lang w:eastAsia="en-US"/>
        </w:rPr>
      </w:pPr>
      <w:r>
        <w:rPr>
          <w:rFonts w:eastAsia="Times New Roman"/>
        </w:rPr>
        <w:t xml:space="preserve">           </w:t>
      </w:r>
      <w:r w:rsidRPr="00675462">
        <w:rPr>
          <w:lang w:eastAsia="en-US"/>
        </w:rPr>
        <w:t>Летн</w:t>
      </w:r>
      <w:r>
        <w:rPr>
          <w:lang w:eastAsia="en-US"/>
        </w:rPr>
        <w:t>яя оздоровительная кампания 2014</w:t>
      </w:r>
      <w:r w:rsidRPr="00675462">
        <w:rPr>
          <w:lang w:eastAsia="en-US"/>
        </w:rPr>
        <w:t xml:space="preserve"> года в муниципальном районе организовывалась в соответствии с  краевыми и муниципальными нормативно-правовым</w:t>
      </w:r>
      <w:r>
        <w:rPr>
          <w:lang w:eastAsia="en-US"/>
        </w:rPr>
        <w:t>и актами, утвержденным планом её</w:t>
      </w:r>
      <w:r w:rsidRPr="00675462">
        <w:rPr>
          <w:lang w:eastAsia="en-US"/>
        </w:rPr>
        <w:t xml:space="preserve"> подготовки и проведения,  координировалась межведомственным советом по организации летнего отдыха, оздоровления и занятости детей. </w:t>
      </w:r>
      <w:r>
        <w:rPr>
          <w:lang w:eastAsia="en-US"/>
        </w:rPr>
        <w:t>Были предусмотрены меры по совершенствованию форм отдыха и оздоровления детей, созданию условий для отдыха и оздоровления детей из малообеспеченных семей.</w:t>
      </w:r>
    </w:p>
    <w:p w:rsidR="00D9522F" w:rsidRPr="00675462" w:rsidRDefault="00D9522F" w:rsidP="00D9522F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 В  ОО к началу летней оздоровительной кампании были проведены мероприятия, обеспечивающие выполнение санитарных норм и правил. </w:t>
      </w:r>
      <w:r w:rsidRPr="00675462">
        <w:rPr>
          <w:lang w:eastAsia="en-US"/>
        </w:rPr>
        <w:t xml:space="preserve">Все оздоровительные лагеря с дневным пребыванием детей своевременно получили разрешение на открытие. </w:t>
      </w:r>
    </w:p>
    <w:p w:rsidR="00D9522F" w:rsidRDefault="00D9522F" w:rsidP="00D9522F">
      <w:pPr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Pr="00675462">
        <w:rPr>
          <w:lang w:eastAsia="en-US"/>
        </w:rPr>
        <w:t xml:space="preserve">К началу работы </w:t>
      </w:r>
      <w:r w:rsidRPr="00675462">
        <w:rPr>
          <w:lang w:val="en-US" w:eastAsia="en-US"/>
        </w:rPr>
        <w:t>I</w:t>
      </w:r>
      <w:r w:rsidRPr="00675462">
        <w:rPr>
          <w:lang w:eastAsia="en-US"/>
        </w:rPr>
        <w:t xml:space="preserve"> смены оздоровительных лагерей с дневным пребыванием детей  всеми работниками, состоящими в штате, по результатам медицинских обследований был получен допуск к работе в медицинских книжках. </w:t>
      </w:r>
    </w:p>
    <w:p w:rsidR="0021424B" w:rsidRDefault="00A705A9" w:rsidP="0021424B">
      <w:pPr>
        <w:ind w:firstLine="708"/>
        <w:jc w:val="both"/>
        <w:rPr>
          <w:rFonts w:eastAsia="Times New Roman"/>
          <w:szCs w:val="24"/>
        </w:rPr>
      </w:pPr>
      <w:r w:rsidRPr="00A705A9">
        <w:rPr>
          <w:rFonts w:eastAsia="Times New Roman"/>
          <w:szCs w:val="24"/>
        </w:rPr>
        <w:t>Организация каникулярного отдыха детей  в муниципальном районе координируется  Советом по организации отдыха, оздоровления и занятости детей, состав которого носит межведомственный характер.</w:t>
      </w:r>
    </w:p>
    <w:p w:rsidR="00A705A9" w:rsidRPr="0021424B" w:rsidRDefault="00A705A9" w:rsidP="0021424B">
      <w:pPr>
        <w:ind w:firstLine="708"/>
        <w:jc w:val="both"/>
        <w:rPr>
          <w:rFonts w:eastAsia="Times New Roman"/>
          <w:szCs w:val="24"/>
        </w:rPr>
      </w:pPr>
      <w:r w:rsidRPr="00A705A9">
        <w:rPr>
          <w:lang w:eastAsia="en-US"/>
        </w:rPr>
        <w:lastRenderedPageBreak/>
        <w:t>На организацию работы летних оздоровительных лагерей с дневным пребыванием детей в 2014 году израсходовано 13225,611 тыс. рублей                      (2013 г. – 11520,136 тыс. рублей), из них:</w:t>
      </w:r>
    </w:p>
    <w:p w:rsidR="00A705A9" w:rsidRPr="00A705A9" w:rsidRDefault="00A705A9" w:rsidP="00A705A9">
      <w:pPr>
        <w:ind w:firstLine="708"/>
        <w:jc w:val="both"/>
        <w:rPr>
          <w:lang w:eastAsia="en-US"/>
        </w:rPr>
      </w:pPr>
      <w:r w:rsidRPr="00A705A9">
        <w:rPr>
          <w:lang w:eastAsia="en-US"/>
        </w:rPr>
        <w:t>- средства социальной защиты – 6441,807 тыс. рублей (2013 г. – 5755,15 тыс. рублей);</w:t>
      </w:r>
    </w:p>
    <w:p w:rsidR="00A705A9" w:rsidRPr="00A705A9" w:rsidRDefault="00A705A9" w:rsidP="00A705A9">
      <w:pPr>
        <w:ind w:firstLine="708"/>
        <w:jc w:val="both"/>
        <w:rPr>
          <w:lang w:eastAsia="en-US"/>
        </w:rPr>
      </w:pPr>
      <w:r w:rsidRPr="00A705A9">
        <w:rPr>
          <w:lang w:eastAsia="en-US"/>
        </w:rPr>
        <w:t>- средства муниципального бюджета – 5322,845 тыс. рублей (2013 г. – 2591,866), в том числе:</w:t>
      </w:r>
    </w:p>
    <w:p w:rsidR="00A705A9" w:rsidRPr="00A705A9" w:rsidRDefault="00A705A9" w:rsidP="00A705A9">
      <w:pPr>
        <w:ind w:firstLine="708"/>
        <w:jc w:val="both"/>
        <w:rPr>
          <w:bCs/>
          <w:lang w:eastAsia="en-US"/>
        </w:rPr>
      </w:pPr>
      <w:r w:rsidRPr="00A705A9">
        <w:rPr>
          <w:bCs/>
          <w:lang w:eastAsia="en-US"/>
        </w:rPr>
        <w:t xml:space="preserve">- 1486,625 тыс. рублей - на приобретение путевок в оздоровительные лагеря с дневным пребыванием детей; </w:t>
      </w:r>
    </w:p>
    <w:p w:rsidR="00A705A9" w:rsidRPr="00A705A9" w:rsidRDefault="00A705A9" w:rsidP="00A705A9">
      <w:pPr>
        <w:ind w:firstLine="708"/>
        <w:jc w:val="both"/>
        <w:rPr>
          <w:bCs/>
          <w:lang w:eastAsia="en-US"/>
        </w:rPr>
      </w:pPr>
      <w:r w:rsidRPr="00A705A9">
        <w:rPr>
          <w:bCs/>
          <w:lang w:eastAsia="en-US"/>
        </w:rPr>
        <w:t xml:space="preserve">- 97,0 тыс. рублей - на организацию работы 1 смены экологического лагеря палаточного типа; </w:t>
      </w:r>
    </w:p>
    <w:p w:rsidR="00A705A9" w:rsidRPr="00A705A9" w:rsidRDefault="00A705A9" w:rsidP="00A705A9">
      <w:pPr>
        <w:ind w:firstLine="708"/>
        <w:jc w:val="both"/>
        <w:rPr>
          <w:bCs/>
          <w:lang w:eastAsia="en-US"/>
        </w:rPr>
      </w:pPr>
      <w:r w:rsidRPr="00A705A9">
        <w:rPr>
          <w:bCs/>
          <w:lang w:eastAsia="en-US"/>
        </w:rPr>
        <w:t>- 105,0 тыс. руб. на оплату рабочих мест несовершеннолетним;</w:t>
      </w:r>
    </w:p>
    <w:p w:rsidR="00A705A9" w:rsidRPr="00A705A9" w:rsidRDefault="00A705A9" w:rsidP="00A705A9">
      <w:pPr>
        <w:ind w:firstLine="708"/>
        <w:jc w:val="both"/>
        <w:rPr>
          <w:bCs/>
          <w:lang w:eastAsia="en-US"/>
        </w:rPr>
      </w:pPr>
      <w:r w:rsidRPr="00A705A9">
        <w:rPr>
          <w:bCs/>
          <w:lang w:eastAsia="en-US"/>
        </w:rPr>
        <w:t>- 50,0 тыс. руб. на организацию лагеря для детей «группы риска»;</w:t>
      </w:r>
    </w:p>
    <w:p w:rsidR="00A705A9" w:rsidRPr="00A705A9" w:rsidRDefault="00A705A9" w:rsidP="00A705A9">
      <w:pPr>
        <w:ind w:firstLine="708"/>
        <w:jc w:val="both"/>
        <w:rPr>
          <w:lang w:eastAsia="en-US"/>
        </w:rPr>
      </w:pPr>
      <w:r w:rsidRPr="00A705A9">
        <w:rPr>
          <w:lang w:eastAsia="en-US"/>
        </w:rPr>
        <w:t>Привлечено родительских средств – 1460,959 тыс. руб.:</w:t>
      </w:r>
    </w:p>
    <w:p w:rsidR="00A705A9" w:rsidRPr="00A705A9" w:rsidRDefault="00A705A9" w:rsidP="00A705A9">
      <w:pPr>
        <w:ind w:firstLine="708"/>
        <w:jc w:val="both"/>
        <w:rPr>
          <w:lang w:eastAsia="en-US"/>
        </w:rPr>
      </w:pPr>
      <w:r w:rsidRPr="00A705A9">
        <w:rPr>
          <w:lang w:eastAsia="en-US"/>
        </w:rPr>
        <w:t xml:space="preserve">- на социально-культурные расходы -  840,6 тыс. рублей; </w:t>
      </w:r>
    </w:p>
    <w:p w:rsidR="00A705A9" w:rsidRPr="00A705A9" w:rsidRDefault="00A705A9" w:rsidP="00A705A9">
      <w:pPr>
        <w:ind w:firstLine="708"/>
        <w:jc w:val="both"/>
        <w:rPr>
          <w:lang w:eastAsia="en-US"/>
        </w:rPr>
      </w:pPr>
      <w:r w:rsidRPr="00A705A9">
        <w:rPr>
          <w:lang w:eastAsia="en-US"/>
        </w:rPr>
        <w:t>- на оплату путевок – 620,359 тыс. рублей.</w:t>
      </w:r>
    </w:p>
    <w:p w:rsidR="00A705A9" w:rsidRPr="00A705A9" w:rsidRDefault="00A705A9" w:rsidP="00A705A9">
      <w:pPr>
        <w:ind w:firstLine="708"/>
        <w:jc w:val="both"/>
        <w:rPr>
          <w:lang w:eastAsia="en-US"/>
        </w:rPr>
      </w:pPr>
      <w:r w:rsidRPr="00A705A9">
        <w:rPr>
          <w:lang w:eastAsia="en-US"/>
        </w:rPr>
        <w:t>Краевые и муниципальные средства, выделенные на организацию летней оздоровительной кампании 2014 года в муниципальном районе имени Лазо, израсходованы в полном объеме.</w:t>
      </w:r>
    </w:p>
    <w:p w:rsidR="00EF7E87" w:rsidRPr="00EF7E87" w:rsidRDefault="00EF7E87" w:rsidP="00EF7E87">
      <w:pPr>
        <w:ind w:firstLine="708"/>
        <w:jc w:val="both"/>
        <w:rPr>
          <w:lang w:eastAsia="en-US"/>
        </w:rPr>
      </w:pPr>
      <w:r w:rsidRPr="00EF7E87">
        <w:rPr>
          <w:lang w:eastAsia="en-US"/>
        </w:rPr>
        <w:t>Общий процент занятости детей, охваченных всеми формами отдыха и оздоровления в муниципальном районе в 2014 году</w:t>
      </w:r>
      <w:r w:rsidR="00AB19A7">
        <w:rPr>
          <w:lang w:eastAsia="en-US"/>
        </w:rPr>
        <w:t>, составил</w:t>
      </w:r>
      <w:r w:rsidRPr="00EF7E87">
        <w:rPr>
          <w:lang w:eastAsia="en-US"/>
        </w:rPr>
        <w:t xml:space="preserve"> 79,8</w:t>
      </w:r>
      <w:r w:rsidR="00AB19A7">
        <w:rPr>
          <w:lang w:eastAsia="en-US"/>
        </w:rPr>
        <w:t xml:space="preserve"> </w:t>
      </w:r>
      <w:r w:rsidRPr="00EF7E87">
        <w:rPr>
          <w:lang w:eastAsia="en-US"/>
        </w:rPr>
        <w:t>%, что соответствует показателям 2013 года.</w:t>
      </w:r>
    </w:p>
    <w:p w:rsidR="00EF7E87" w:rsidRPr="00EF7E87" w:rsidRDefault="00EF7E87" w:rsidP="00EF7E87">
      <w:pPr>
        <w:ind w:firstLine="708"/>
        <w:jc w:val="both"/>
        <w:rPr>
          <w:lang w:eastAsia="en-US"/>
        </w:rPr>
      </w:pPr>
      <w:r w:rsidRPr="00EF7E87">
        <w:rPr>
          <w:lang w:eastAsia="en-US"/>
        </w:rPr>
        <w:t>В 2014 году в 67 летних оздоровительных лагерях с дневным пребыванием детей (2013 г. – 66 лагерей) отдохнуло 2909 человек (2013 г. – 3050 человек), из них 2527 детей из малоимущих семей (2013 г. – 2130 человек).</w:t>
      </w:r>
    </w:p>
    <w:p w:rsidR="00EF7E87" w:rsidRPr="00EF7E87" w:rsidRDefault="00EF7E87" w:rsidP="00EF7E87">
      <w:pPr>
        <w:ind w:firstLine="709"/>
        <w:jc w:val="both"/>
        <w:rPr>
          <w:lang w:eastAsia="en-US"/>
        </w:rPr>
      </w:pPr>
      <w:r w:rsidRPr="00EF7E87">
        <w:rPr>
          <w:lang w:eastAsia="en-US"/>
        </w:rPr>
        <w:t xml:space="preserve">С целью анализа проведения летней оздоровительной кампании в 2014 году </w:t>
      </w:r>
      <w:r w:rsidR="00AB19A7">
        <w:rPr>
          <w:lang w:eastAsia="en-US"/>
        </w:rPr>
        <w:t xml:space="preserve"> ОО </w:t>
      </w:r>
      <w:r w:rsidRPr="00EF7E87">
        <w:rPr>
          <w:lang w:eastAsia="en-US"/>
        </w:rPr>
        <w:t xml:space="preserve">проведен мониторинг качества работы оздоровительных лагерей с дневным пребыванием детей. В опросе приняли участие 2871 участник летних профильных смен в оздоровительных лагерях и 2612 представителей родительской общественности. Мониторинг показал, что 97,4 % от числа участников смен и 98 % родителей дали положительную оценку работе оздоровительного лагеря с дневным пребыванием детей. </w:t>
      </w:r>
    </w:p>
    <w:p w:rsidR="00EF7E87" w:rsidRPr="00EF7E87" w:rsidRDefault="00EF7E87" w:rsidP="00EF7E87">
      <w:pPr>
        <w:ind w:firstLine="709"/>
        <w:jc w:val="both"/>
        <w:rPr>
          <w:lang w:eastAsia="en-US"/>
        </w:rPr>
      </w:pPr>
      <w:r w:rsidRPr="00EF7E87">
        <w:rPr>
          <w:lang w:eastAsia="en-US"/>
        </w:rPr>
        <w:t>98 % учащихся и родителей положительно оценили организацию питания, работу воспитателей, вожатых в летнем оздоровительном лагере с дневным пребыванием детей.</w:t>
      </w:r>
    </w:p>
    <w:p w:rsidR="00EF7E87" w:rsidRPr="00EF7E87" w:rsidRDefault="00EF7E87" w:rsidP="00EF7E87">
      <w:pPr>
        <w:ind w:firstLine="708"/>
        <w:jc w:val="both"/>
        <w:rPr>
          <w:lang w:eastAsia="en-US"/>
        </w:rPr>
      </w:pPr>
      <w:r w:rsidRPr="00EF7E87">
        <w:rPr>
          <w:lang w:eastAsia="en-US"/>
        </w:rPr>
        <w:t>Занятость школьников муниципального района  в различных формах отдыха в 2014 году практически сохранена в сравнении с 2013 годом и составила 11221 человек (2013 г. - 11244 ребенка), средний показатель  - 3740 (2013 г. – 3748), из них:</w:t>
      </w:r>
    </w:p>
    <w:p w:rsidR="00EF7E87" w:rsidRPr="00EF7E87" w:rsidRDefault="00EF7E87" w:rsidP="00EF7E87">
      <w:pPr>
        <w:jc w:val="both"/>
        <w:rPr>
          <w:rFonts w:eastAsia="Times New Roman"/>
        </w:rPr>
      </w:pPr>
      <w:r w:rsidRPr="00EF7E87">
        <w:rPr>
          <w:rFonts w:eastAsia="Times New Roman"/>
        </w:rPr>
        <w:tab/>
        <w:t>- в загородных оздоровительных лагерях отдохнуло 276 учащихся (2013 г. – 419 детей);</w:t>
      </w:r>
    </w:p>
    <w:p w:rsidR="00EF7E87" w:rsidRPr="00EF7E87" w:rsidRDefault="00EF7E87" w:rsidP="00EF7E87">
      <w:pPr>
        <w:jc w:val="both"/>
        <w:rPr>
          <w:lang w:eastAsia="en-US"/>
        </w:rPr>
      </w:pPr>
      <w:r w:rsidRPr="00EF7E87">
        <w:rPr>
          <w:lang w:eastAsia="en-US"/>
        </w:rPr>
        <w:tab/>
        <w:t xml:space="preserve">- в 67 лагерях  с  дневным пребыванием детей  - 2909 детей (2013 г. – 66 лагерей для 3050 детей); </w:t>
      </w:r>
    </w:p>
    <w:p w:rsidR="00EF7E87" w:rsidRPr="00EF7E87" w:rsidRDefault="00EF7E87" w:rsidP="00EF7E87">
      <w:pPr>
        <w:jc w:val="both"/>
        <w:rPr>
          <w:lang w:eastAsia="en-US"/>
        </w:rPr>
      </w:pPr>
      <w:r w:rsidRPr="00EF7E87">
        <w:rPr>
          <w:lang w:eastAsia="en-US"/>
        </w:rPr>
        <w:lastRenderedPageBreak/>
        <w:tab/>
        <w:t>- в санаториях и профилакториях  – 69 учащихся (2013 г.- 190 учащихся);</w:t>
      </w:r>
    </w:p>
    <w:p w:rsidR="00EF7E87" w:rsidRPr="00EF7E87" w:rsidRDefault="00EF7E87" w:rsidP="00EF7E87">
      <w:pPr>
        <w:tabs>
          <w:tab w:val="left" w:pos="0"/>
        </w:tabs>
        <w:jc w:val="both"/>
        <w:rPr>
          <w:lang w:eastAsia="en-US"/>
        </w:rPr>
      </w:pPr>
      <w:r w:rsidRPr="00EF7E87">
        <w:rPr>
          <w:lang w:eastAsia="en-US"/>
        </w:rPr>
        <w:tab/>
        <w:t xml:space="preserve">- трудоустроено 313  подростков (2013 г.- 307 учащихся), в том числе, в рамках программы «Развитие молодежной политики в муниципальном районе имени Лазо», при </w:t>
      </w:r>
      <w:proofErr w:type="spellStart"/>
      <w:r w:rsidRPr="00EF7E87">
        <w:rPr>
          <w:lang w:eastAsia="en-US"/>
        </w:rPr>
        <w:t>софинансировании</w:t>
      </w:r>
      <w:proofErr w:type="spellEnd"/>
      <w:r w:rsidRPr="00EF7E87">
        <w:rPr>
          <w:lang w:eastAsia="en-US"/>
        </w:rPr>
        <w:t xml:space="preserve"> из муниципального бюджета трудоустроено 45 детей МБУ «Молодежный центр муниципального района имени Лазо».</w:t>
      </w:r>
    </w:p>
    <w:p w:rsidR="00EF7E87" w:rsidRPr="00EF7E87" w:rsidRDefault="00EF7E87" w:rsidP="00EF7E87">
      <w:pPr>
        <w:jc w:val="both"/>
        <w:rPr>
          <w:lang w:eastAsia="en-US"/>
        </w:rPr>
      </w:pPr>
      <w:r w:rsidRPr="00EF7E87">
        <w:rPr>
          <w:lang w:eastAsia="en-US"/>
        </w:rPr>
        <w:tab/>
        <w:t xml:space="preserve">- в 63 трудовых объединениях (ремонтных бригадах) – было занято 1216 человек (2013 г. – 71 трудовое объединение для  1130 детей); </w:t>
      </w:r>
    </w:p>
    <w:p w:rsidR="00EF7E87" w:rsidRPr="00EF7E87" w:rsidRDefault="00EF7E87" w:rsidP="00AB19A7">
      <w:pPr>
        <w:jc w:val="both"/>
        <w:rPr>
          <w:lang w:eastAsia="en-US"/>
        </w:rPr>
      </w:pPr>
      <w:r w:rsidRPr="00EF7E87">
        <w:rPr>
          <w:lang w:eastAsia="en-US"/>
        </w:rPr>
        <w:tab/>
        <w:t>- в 189 профильных объединениях (без питания) -  3767 человек (2013 г. – 150 профильных объединений для 3422 детей).</w:t>
      </w:r>
    </w:p>
    <w:p w:rsidR="00EF7E87" w:rsidRPr="00EF7E87" w:rsidRDefault="00EF7E87" w:rsidP="00EF7E87">
      <w:pPr>
        <w:jc w:val="both"/>
        <w:rPr>
          <w:lang w:eastAsia="en-US"/>
        </w:rPr>
      </w:pPr>
      <w:r w:rsidRPr="00EF7E87">
        <w:rPr>
          <w:lang w:eastAsia="en-US"/>
        </w:rPr>
        <w:tab/>
        <w:t xml:space="preserve">В течение </w:t>
      </w:r>
      <w:r w:rsidR="00AB19A7">
        <w:rPr>
          <w:lang w:eastAsia="en-US"/>
        </w:rPr>
        <w:t xml:space="preserve">лета в 2014 году </w:t>
      </w:r>
      <w:r w:rsidRPr="00EF7E87">
        <w:rPr>
          <w:lang w:eastAsia="en-US"/>
        </w:rPr>
        <w:t xml:space="preserve">была организована работа профильных объединений без питания по следующим направлениям: </w:t>
      </w:r>
    </w:p>
    <w:p w:rsidR="00EF7E87" w:rsidRPr="00EF7E87" w:rsidRDefault="00EF7E87" w:rsidP="00EF7E87">
      <w:pPr>
        <w:jc w:val="both"/>
        <w:rPr>
          <w:lang w:eastAsia="en-US"/>
        </w:rPr>
      </w:pPr>
      <w:r w:rsidRPr="00EF7E87">
        <w:rPr>
          <w:lang w:eastAsia="en-US"/>
        </w:rPr>
        <w:tab/>
        <w:t xml:space="preserve">- 48 объединений на базе учреждений культуры для 593 детей; </w:t>
      </w:r>
    </w:p>
    <w:p w:rsidR="00AB19A7" w:rsidRDefault="00EF7E87" w:rsidP="00EF7E87">
      <w:pPr>
        <w:tabs>
          <w:tab w:val="left" w:pos="0"/>
        </w:tabs>
        <w:jc w:val="both"/>
        <w:rPr>
          <w:lang w:eastAsia="en-US"/>
        </w:rPr>
      </w:pPr>
      <w:r w:rsidRPr="00EF7E87">
        <w:rPr>
          <w:lang w:eastAsia="en-US"/>
        </w:rPr>
        <w:tab/>
        <w:t>- 9 туристско-краеведческ</w:t>
      </w:r>
      <w:r w:rsidR="00AB19A7">
        <w:rPr>
          <w:lang w:eastAsia="en-US"/>
        </w:rPr>
        <w:t>их объединения  для 140 человек;</w:t>
      </w:r>
    </w:p>
    <w:p w:rsidR="00AB19A7" w:rsidRDefault="00EF7E87" w:rsidP="00EF7E87">
      <w:pPr>
        <w:tabs>
          <w:tab w:val="left" w:pos="0"/>
        </w:tabs>
        <w:jc w:val="both"/>
        <w:rPr>
          <w:lang w:eastAsia="en-US"/>
        </w:rPr>
      </w:pPr>
      <w:r w:rsidRPr="00EF7E87">
        <w:rPr>
          <w:lang w:eastAsia="en-US"/>
        </w:rPr>
        <w:tab/>
        <w:t>- 25 объединений социально-педагогиче</w:t>
      </w:r>
      <w:r w:rsidR="00AB19A7">
        <w:rPr>
          <w:lang w:eastAsia="en-US"/>
        </w:rPr>
        <w:t>ского направления для 550 детей;</w:t>
      </w:r>
    </w:p>
    <w:p w:rsidR="00AB19A7" w:rsidRDefault="00EF7E87" w:rsidP="00EF7E87">
      <w:pPr>
        <w:tabs>
          <w:tab w:val="left" w:pos="0"/>
        </w:tabs>
        <w:jc w:val="both"/>
        <w:rPr>
          <w:lang w:eastAsia="en-US"/>
        </w:rPr>
      </w:pPr>
      <w:r w:rsidRPr="00EF7E87">
        <w:rPr>
          <w:lang w:eastAsia="en-US"/>
        </w:rPr>
        <w:tab/>
        <w:t>- 29 эколого-биологических отрядов для 709 детей</w:t>
      </w:r>
      <w:r w:rsidR="00AB19A7">
        <w:rPr>
          <w:lang w:eastAsia="en-US"/>
        </w:rPr>
        <w:t xml:space="preserve">; </w:t>
      </w:r>
      <w:r w:rsidRPr="00EF7E87">
        <w:rPr>
          <w:lang w:eastAsia="en-US"/>
        </w:rPr>
        <w:t xml:space="preserve"> </w:t>
      </w:r>
    </w:p>
    <w:p w:rsidR="00AB19A7" w:rsidRDefault="00EF7E87" w:rsidP="00EF7E87">
      <w:pPr>
        <w:tabs>
          <w:tab w:val="left" w:pos="0"/>
        </w:tabs>
        <w:jc w:val="both"/>
        <w:rPr>
          <w:lang w:eastAsia="en-US"/>
        </w:rPr>
      </w:pPr>
      <w:r w:rsidRPr="00EF7E87">
        <w:rPr>
          <w:lang w:eastAsia="en-US"/>
        </w:rPr>
        <w:tab/>
        <w:t>- 28 художественно-эстетичес</w:t>
      </w:r>
      <w:r w:rsidR="00AB19A7">
        <w:rPr>
          <w:lang w:eastAsia="en-US"/>
        </w:rPr>
        <w:t>ких объединений для 410 человек;</w:t>
      </w:r>
    </w:p>
    <w:p w:rsidR="00AB19A7" w:rsidRDefault="00AB19A7" w:rsidP="00EF7E87">
      <w:pPr>
        <w:tabs>
          <w:tab w:val="left" w:pos="0"/>
        </w:tabs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Pr="00EF7E87">
        <w:rPr>
          <w:lang w:eastAsia="en-US"/>
        </w:rPr>
        <w:t>- 36 спортивных оздоровительных  отрядов для 560 человек</w:t>
      </w:r>
      <w:r>
        <w:rPr>
          <w:lang w:eastAsia="en-US"/>
        </w:rPr>
        <w:t>.</w:t>
      </w:r>
    </w:p>
    <w:p w:rsidR="00EF7E87" w:rsidRPr="00EF7E87" w:rsidRDefault="00EF7E87" w:rsidP="00EF7E87">
      <w:pPr>
        <w:tabs>
          <w:tab w:val="left" w:pos="0"/>
        </w:tabs>
        <w:jc w:val="both"/>
        <w:rPr>
          <w:lang w:eastAsia="en-US"/>
        </w:rPr>
      </w:pPr>
      <w:r w:rsidRPr="00EF7E87">
        <w:rPr>
          <w:lang w:eastAsia="en-US"/>
        </w:rPr>
        <w:t xml:space="preserve"> </w:t>
      </w:r>
      <w:r w:rsidR="00EB634A">
        <w:rPr>
          <w:lang w:eastAsia="en-US"/>
        </w:rPr>
        <w:t xml:space="preserve">         </w:t>
      </w:r>
      <w:r w:rsidRPr="00EF7E87">
        <w:rPr>
          <w:lang w:eastAsia="en-US"/>
        </w:rPr>
        <w:t>Учащиеся приняли участие в ярмарках талантов. Для них были организованы творческие конкурсы, конкурсы рисунков и поделок. Ребята изучали культуру и традиции народов России и Дальнего Востока;</w:t>
      </w:r>
    </w:p>
    <w:p w:rsidR="00EF7E87" w:rsidRPr="00EF7E87" w:rsidRDefault="00EF7E87" w:rsidP="00EF7E87">
      <w:pPr>
        <w:tabs>
          <w:tab w:val="left" w:pos="0"/>
        </w:tabs>
        <w:jc w:val="both"/>
        <w:rPr>
          <w:lang w:eastAsia="en-US"/>
        </w:rPr>
      </w:pPr>
      <w:r w:rsidRPr="00EF7E87">
        <w:rPr>
          <w:lang w:eastAsia="en-US"/>
        </w:rPr>
        <w:tab/>
      </w:r>
      <w:proofErr w:type="gramStart"/>
      <w:r w:rsidR="00AB19A7">
        <w:rPr>
          <w:lang w:eastAsia="en-US"/>
        </w:rPr>
        <w:t>Н</w:t>
      </w:r>
      <w:r w:rsidRPr="00EF7E87">
        <w:rPr>
          <w:lang w:eastAsia="en-US"/>
        </w:rPr>
        <w:t xml:space="preserve">овой формой являлась организация школ будущих избирателей для 43 учащихся (СОШ № 1 </w:t>
      </w:r>
      <w:proofErr w:type="spellStart"/>
      <w:r w:rsidRPr="00EF7E87">
        <w:rPr>
          <w:lang w:eastAsia="en-US"/>
        </w:rPr>
        <w:t>р.п</w:t>
      </w:r>
      <w:proofErr w:type="spellEnd"/>
      <w:r w:rsidRPr="00EF7E87">
        <w:rPr>
          <w:lang w:eastAsia="en-US"/>
        </w:rPr>
        <w:t>.</w:t>
      </w:r>
      <w:proofErr w:type="gramEnd"/>
      <w:r w:rsidRPr="00EF7E87">
        <w:rPr>
          <w:lang w:eastAsia="en-US"/>
        </w:rPr>
        <w:t xml:space="preserve"> </w:t>
      </w:r>
      <w:r w:rsidR="00AB19A7">
        <w:rPr>
          <w:lang w:eastAsia="en-US"/>
        </w:rPr>
        <w:t xml:space="preserve">Хор, СОШ № 3 </w:t>
      </w:r>
      <w:proofErr w:type="spellStart"/>
      <w:r w:rsidR="00AB19A7">
        <w:rPr>
          <w:lang w:eastAsia="en-US"/>
        </w:rPr>
        <w:t>р.п</w:t>
      </w:r>
      <w:proofErr w:type="spellEnd"/>
      <w:r w:rsidR="00AB19A7">
        <w:rPr>
          <w:lang w:eastAsia="en-US"/>
        </w:rPr>
        <w:t xml:space="preserve">. </w:t>
      </w:r>
      <w:proofErr w:type="gramStart"/>
      <w:r w:rsidR="00AB19A7">
        <w:rPr>
          <w:lang w:eastAsia="en-US"/>
        </w:rPr>
        <w:t>Хор).</w:t>
      </w:r>
      <w:proofErr w:type="gramEnd"/>
    </w:p>
    <w:p w:rsidR="00EF7E87" w:rsidRPr="00EF7E87" w:rsidRDefault="00EF7E87" w:rsidP="00396705">
      <w:pPr>
        <w:tabs>
          <w:tab w:val="left" w:pos="0"/>
        </w:tabs>
        <w:jc w:val="both"/>
        <w:rPr>
          <w:lang w:eastAsia="en-US"/>
        </w:rPr>
      </w:pPr>
      <w:r w:rsidRPr="00EF7E87">
        <w:rPr>
          <w:lang w:eastAsia="en-US"/>
        </w:rPr>
        <w:tab/>
      </w:r>
      <w:r w:rsidR="00396705">
        <w:rPr>
          <w:lang w:eastAsia="en-US"/>
        </w:rPr>
        <w:t>П</w:t>
      </w:r>
      <w:r w:rsidRPr="00EF7E87">
        <w:rPr>
          <w:lang w:eastAsia="en-US"/>
        </w:rPr>
        <w:t>рограммы гражданско-патриотическое воспитания реализованы в 16 объединениях «Милосердие», военно-патриотических отрядах, участники данных объединений оказывали помощь пожилым жителям городских и</w:t>
      </w:r>
      <w:r w:rsidR="00396705">
        <w:rPr>
          <w:lang w:eastAsia="en-US"/>
        </w:rPr>
        <w:t xml:space="preserve"> сельских поселений (198 детей).</w:t>
      </w:r>
      <w:r w:rsidRPr="00EF7E87">
        <w:rPr>
          <w:rFonts w:eastAsia="Times New Roman"/>
        </w:rPr>
        <w:t xml:space="preserve"> </w:t>
      </w:r>
    </w:p>
    <w:p w:rsidR="00EF7E87" w:rsidRPr="00EF7E87" w:rsidRDefault="00EF7E87" w:rsidP="00EF7E87">
      <w:pPr>
        <w:tabs>
          <w:tab w:val="left" w:pos="0"/>
        </w:tabs>
        <w:jc w:val="both"/>
        <w:rPr>
          <w:lang w:eastAsia="en-US"/>
        </w:rPr>
      </w:pPr>
      <w:r w:rsidRPr="00EF7E87">
        <w:rPr>
          <w:lang w:eastAsia="en-US"/>
        </w:rPr>
        <w:tab/>
        <w:t xml:space="preserve">С целью подведения итогов летней оздоровительной кампании 2014 года, выявления лучших программ и опыта организации профильных объединений, </w:t>
      </w:r>
      <w:r w:rsidR="00396705">
        <w:rPr>
          <w:lang w:eastAsia="en-US"/>
        </w:rPr>
        <w:t xml:space="preserve">в сентябре </w:t>
      </w:r>
      <w:r w:rsidRPr="00EF7E87">
        <w:rPr>
          <w:lang w:eastAsia="en-US"/>
        </w:rPr>
        <w:t xml:space="preserve">2014 года  </w:t>
      </w:r>
      <w:r w:rsidR="00396705">
        <w:rPr>
          <w:lang w:eastAsia="en-US"/>
        </w:rPr>
        <w:t xml:space="preserve">был </w:t>
      </w:r>
      <w:r w:rsidRPr="00EF7E87">
        <w:rPr>
          <w:lang w:eastAsia="en-US"/>
        </w:rPr>
        <w:t xml:space="preserve">проведен фестиваль школьных СМИ «Главное – о летних каникулах!». В районном фестивале приняли участие 8 школ, представивших летний отдых в защите </w:t>
      </w:r>
      <w:proofErr w:type="spellStart"/>
      <w:r w:rsidRPr="00EF7E87">
        <w:rPr>
          <w:lang w:eastAsia="en-US"/>
        </w:rPr>
        <w:t>медиапроектов</w:t>
      </w:r>
      <w:proofErr w:type="spellEnd"/>
      <w:r w:rsidRPr="00EF7E87">
        <w:rPr>
          <w:lang w:eastAsia="en-US"/>
        </w:rPr>
        <w:t>.</w:t>
      </w:r>
    </w:p>
    <w:p w:rsidR="00EF7E87" w:rsidRPr="00EF7E87" w:rsidRDefault="00EF7E87" w:rsidP="00EF7E87">
      <w:pPr>
        <w:jc w:val="both"/>
        <w:rPr>
          <w:bCs/>
          <w:lang w:eastAsia="en-US"/>
        </w:rPr>
      </w:pPr>
      <w:r w:rsidRPr="00EF7E87">
        <w:rPr>
          <w:lang w:eastAsia="en-US"/>
        </w:rPr>
        <w:tab/>
        <w:t xml:space="preserve">Управлением образования и </w:t>
      </w:r>
      <w:r w:rsidR="00EB634A">
        <w:rPr>
          <w:lang w:eastAsia="en-US"/>
        </w:rPr>
        <w:t xml:space="preserve"> ОО </w:t>
      </w:r>
      <w:r w:rsidRPr="00EF7E87">
        <w:rPr>
          <w:lang w:eastAsia="en-US"/>
        </w:rPr>
        <w:t xml:space="preserve">в течение летнего отдыха осуществляется деятельность по организации отдыха детей </w:t>
      </w:r>
      <w:r w:rsidRPr="00EF7E87">
        <w:rPr>
          <w:bCs/>
          <w:lang w:eastAsia="en-US"/>
        </w:rPr>
        <w:t>в краевых профильных сменах КГБОУ ДОД ХКЦВР «Созвездие»:   направлено 77 человек.</w:t>
      </w:r>
      <w:r w:rsidRPr="00EF7E87">
        <w:rPr>
          <w:bCs/>
          <w:lang w:eastAsia="en-US"/>
        </w:rPr>
        <w:tab/>
        <w:t xml:space="preserve"> </w:t>
      </w:r>
      <w:r w:rsidR="00396705">
        <w:rPr>
          <w:bCs/>
          <w:lang w:eastAsia="en-US"/>
        </w:rPr>
        <w:t>У</w:t>
      </w:r>
      <w:r w:rsidR="00396705" w:rsidRPr="00EF7E87">
        <w:rPr>
          <w:bCs/>
          <w:lang w:eastAsia="en-US"/>
        </w:rPr>
        <w:t>частие в профильной смене ВДЦ «Орленок»</w:t>
      </w:r>
      <w:r w:rsidR="00396705" w:rsidRPr="00396705">
        <w:rPr>
          <w:bCs/>
          <w:lang w:eastAsia="en-US"/>
        </w:rPr>
        <w:t xml:space="preserve"> </w:t>
      </w:r>
      <w:r w:rsidR="00396705" w:rsidRPr="00EF7E87">
        <w:rPr>
          <w:bCs/>
          <w:lang w:eastAsia="en-US"/>
        </w:rPr>
        <w:t xml:space="preserve">принял </w:t>
      </w:r>
      <w:r w:rsidRPr="00EF7E87">
        <w:rPr>
          <w:bCs/>
          <w:lang w:eastAsia="en-US"/>
        </w:rPr>
        <w:t xml:space="preserve">1 учащийся. </w:t>
      </w:r>
    </w:p>
    <w:p w:rsidR="00396705" w:rsidRPr="0013163F" w:rsidRDefault="00EF7E87" w:rsidP="00396705">
      <w:pPr>
        <w:tabs>
          <w:tab w:val="left" w:pos="709"/>
        </w:tabs>
        <w:contextualSpacing/>
        <w:jc w:val="both"/>
        <w:rPr>
          <w:rFonts w:eastAsia="Times New Roman"/>
        </w:rPr>
      </w:pPr>
      <w:r w:rsidRPr="00EF7E87">
        <w:rPr>
          <w:lang w:eastAsia="en-US"/>
        </w:rPr>
        <w:tab/>
      </w:r>
      <w:r w:rsidR="00396705" w:rsidRPr="00C72D90">
        <w:rPr>
          <w:rFonts w:eastAsia="Times New Roman"/>
        </w:rPr>
        <w:t xml:space="preserve">Информация о подготовке и проведении летней оздоровительной кампании </w:t>
      </w:r>
      <w:r w:rsidR="00396705">
        <w:rPr>
          <w:rFonts w:eastAsia="Times New Roman"/>
        </w:rPr>
        <w:t xml:space="preserve">2014 года </w:t>
      </w:r>
      <w:r w:rsidR="00396705" w:rsidRPr="00C72D90">
        <w:rPr>
          <w:rFonts w:eastAsia="Times New Roman"/>
        </w:rPr>
        <w:t>систематически размещалась в районной газете «Наше время», нормативно-правовое обеспечение орга</w:t>
      </w:r>
      <w:r w:rsidR="00396705">
        <w:rPr>
          <w:rFonts w:eastAsia="Times New Roman"/>
        </w:rPr>
        <w:t xml:space="preserve">низации летнего отдыха – </w:t>
      </w:r>
      <w:r w:rsidR="00396705" w:rsidRPr="00C72D90">
        <w:rPr>
          <w:rFonts w:eastAsia="Times New Roman"/>
        </w:rPr>
        <w:t xml:space="preserve"> на </w:t>
      </w:r>
      <w:r w:rsidR="00396705">
        <w:rPr>
          <w:rFonts w:eastAsia="Times New Roman"/>
        </w:rPr>
        <w:t>сайте Управления образования,  сайтах ОО</w:t>
      </w:r>
      <w:r w:rsidR="00396705" w:rsidRPr="00C72D90">
        <w:rPr>
          <w:rFonts w:eastAsia="Times New Roman"/>
        </w:rPr>
        <w:t>.</w:t>
      </w:r>
    </w:p>
    <w:p w:rsidR="00EB634A" w:rsidRDefault="00EB634A" w:rsidP="00396705">
      <w:pPr>
        <w:tabs>
          <w:tab w:val="left" w:pos="0"/>
        </w:tabs>
        <w:jc w:val="both"/>
        <w:rPr>
          <w:lang w:eastAsia="en-US"/>
        </w:rPr>
      </w:pPr>
      <w:bookmarkStart w:id="17" w:name="_Toc357768798"/>
    </w:p>
    <w:p w:rsidR="00D9522F" w:rsidRPr="00396705" w:rsidRDefault="00D9522F" w:rsidP="00396705">
      <w:pPr>
        <w:tabs>
          <w:tab w:val="left" w:pos="0"/>
        </w:tabs>
        <w:jc w:val="both"/>
        <w:rPr>
          <w:bCs/>
          <w:lang w:eastAsia="en-US"/>
        </w:rPr>
      </w:pPr>
      <w:r w:rsidRPr="003F5622">
        <w:rPr>
          <w:rFonts w:eastAsia="Times New Roman"/>
          <w:b/>
          <w:bCs/>
        </w:rPr>
        <w:lastRenderedPageBreak/>
        <w:t>4.3. Информатизация образования</w:t>
      </w:r>
      <w:bookmarkEnd w:id="17"/>
    </w:p>
    <w:p w:rsidR="00D9522F" w:rsidRDefault="00D9522F" w:rsidP="00D9522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В 2014 году</w:t>
      </w:r>
      <w:r w:rsidRPr="008F6D88">
        <w:rPr>
          <w:rFonts w:eastAsiaTheme="minorHAnsi"/>
          <w:lang w:eastAsia="en-US"/>
        </w:rPr>
        <w:t xml:space="preserve"> продолжалась целенаправленная работа по укреплению материальной базы процесса информатизации</w:t>
      </w:r>
      <w:r>
        <w:rPr>
          <w:rFonts w:eastAsiaTheme="minorHAnsi"/>
          <w:lang w:eastAsia="en-US"/>
        </w:rPr>
        <w:t xml:space="preserve"> ОО</w:t>
      </w:r>
      <w:r w:rsidRPr="008F6D88">
        <w:rPr>
          <w:rFonts w:eastAsiaTheme="minorHAnsi"/>
          <w:lang w:eastAsia="en-US"/>
        </w:rPr>
        <w:t>, внедрению информационных и коммуникационных технологий в системе общего об</w:t>
      </w:r>
      <w:r>
        <w:rPr>
          <w:rFonts w:eastAsiaTheme="minorHAnsi"/>
          <w:lang w:eastAsia="en-US"/>
        </w:rPr>
        <w:t>разования муниципального района.</w:t>
      </w:r>
    </w:p>
    <w:p w:rsidR="00F22A44" w:rsidRPr="00F22A44" w:rsidRDefault="00F22A44" w:rsidP="00F22A44">
      <w:pPr>
        <w:ind w:firstLine="709"/>
        <w:jc w:val="both"/>
      </w:pPr>
      <w:r>
        <w:rPr>
          <w:rFonts w:eastAsiaTheme="minorHAnsi"/>
          <w:lang w:eastAsia="en-US"/>
        </w:rPr>
        <w:t xml:space="preserve"> </w:t>
      </w:r>
      <w:r w:rsidR="00D9522F">
        <w:rPr>
          <w:rFonts w:eastAsiaTheme="minorHAnsi"/>
          <w:lang w:eastAsia="en-US"/>
        </w:rPr>
        <w:t xml:space="preserve"> </w:t>
      </w:r>
      <w:r w:rsidRPr="00F22A44">
        <w:t>В</w:t>
      </w:r>
      <w:r w:rsidRPr="00F22A44">
        <w:rPr>
          <w:i/>
        </w:rPr>
        <w:t xml:space="preserve"> </w:t>
      </w:r>
      <w:r w:rsidRPr="00F22A44">
        <w:t xml:space="preserve">25 </w:t>
      </w:r>
      <w:r>
        <w:t xml:space="preserve">ОО </w:t>
      </w:r>
      <w:r w:rsidRPr="00F22A44">
        <w:t xml:space="preserve">(86,2 %)  оборудованы 28 кабинетов информатики и ИКТ </w:t>
      </w:r>
      <w:proofErr w:type="gramStart"/>
      <w:r w:rsidRPr="00F22A44">
        <w:t>–с</w:t>
      </w:r>
      <w:proofErr w:type="gramEnd"/>
      <w:r w:rsidRPr="00F22A44">
        <w:t xml:space="preserve"> общим количеством ПК 262  единицы (2013</w:t>
      </w:r>
      <w:r>
        <w:t xml:space="preserve"> г.</w:t>
      </w:r>
      <w:r w:rsidRPr="00F22A44">
        <w:t xml:space="preserve"> – 247 ПК, 2012 год – 250 ПК), в том числе 261  ПК </w:t>
      </w:r>
      <w:r>
        <w:t>имеет выход в Интернет (2013 г.</w:t>
      </w:r>
      <w:r w:rsidRPr="00F22A44">
        <w:t xml:space="preserve"> – 246).</w:t>
      </w:r>
    </w:p>
    <w:p w:rsidR="00F22A44" w:rsidRDefault="00F22A44" w:rsidP="00F22A44">
      <w:pPr>
        <w:ind w:firstLine="709"/>
        <w:jc w:val="both"/>
      </w:pPr>
      <w:r w:rsidRPr="00F22A44">
        <w:t xml:space="preserve">В 2013-2014 учебном году в целях пополнения и обновления компьютерного парка кабинетов информатики и ИКТ за счет средств различных уровней поступило 54 единицы </w:t>
      </w:r>
      <w:r>
        <w:t xml:space="preserve">ПК (2012-2013 учебный год – 73 ПК). </w:t>
      </w:r>
      <w:r w:rsidRPr="00F22A44">
        <w:t xml:space="preserve"> </w:t>
      </w:r>
    </w:p>
    <w:p w:rsidR="00F22A44" w:rsidRPr="00F22A44" w:rsidRDefault="00F22A44" w:rsidP="00F22A44">
      <w:pPr>
        <w:ind w:firstLine="709"/>
        <w:jc w:val="both"/>
      </w:pPr>
      <w:r w:rsidRPr="00F22A44">
        <w:t>В сравнении с 2013-2014 учебным годом на начало 2014-2015 учебного года увеличилось количество ПК в составе школьных локальных сетей с 686  ПК до 764 ПК, количество ПК с выходом в Интернет с 686  ПК до 764 ПК</w:t>
      </w:r>
      <w:r>
        <w:t>.</w:t>
      </w:r>
      <w:r w:rsidRPr="00F22A44">
        <w:t xml:space="preserve"> </w:t>
      </w:r>
    </w:p>
    <w:p w:rsidR="00F22A44" w:rsidRPr="00F22A44" w:rsidRDefault="00F22A44" w:rsidP="00F22A44">
      <w:pPr>
        <w:ind w:firstLine="709"/>
        <w:jc w:val="both"/>
      </w:pPr>
      <w:r>
        <w:t>В 2014 году з</w:t>
      </w:r>
      <w:r w:rsidRPr="00F22A44">
        <w:t xml:space="preserve">а счет средств муниципального и краевого бюджетов приобретено </w:t>
      </w:r>
      <w:proofErr w:type="gramStart"/>
      <w:r w:rsidRPr="00F22A44">
        <w:t>компьютерное</w:t>
      </w:r>
      <w:proofErr w:type="gramEnd"/>
      <w:r w:rsidRPr="00F22A44">
        <w:t xml:space="preserve"> и периферийное оборудования для </w:t>
      </w:r>
      <w:r w:rsidR="00EB634A">
        <w:t xml:space="preserve"> ОО </w:t>
      </w:r>
      <w:r w:rsidRPr="00F22A44">
        <w:t>района на сумму 12 827,25 тыс. ру</w:t>
      </w:r>
      <w:r>
        <w:t>блей (2013 г.</w:t>
      </w:r>
      <w:r w:rsidRPr="00F22A44">
        <w:t xml:space="preserve"> – 19 834,00</w:t>
      </w:r>
      <w:r w:rsidRPr="00F22A44">
        <w:rPr>
          <w:bCs/>
        </w:rPr>
        <w:t xml:space="preserve"> тыс. рублей,</w:t>
      </w:r>
      <w:r>
        <w:t xml:space="preserve"> 2012 г.</w:t>
      </w:r>
      <w:r w:rsidRPr="00F22A44">
        <w:t xml:space="preserve"> – </w:t>
      </w:r>
      <w:r w:rsidRPr="00F22A44">
        <w:rPr>
          <w:bCs/>
        </w:rPr>
        <w:t>12 743,82 тыс. рублей)</w:t>
      </w:r>
      <w:r w:rsidRPr="00F22A44">
        <w:t xml:space="preserve">: 139 ПК, 19 комплектов  интерактивного оборудования, более 40 проекторов, комплекты учебного лабораторного оборудования. </w:t>
      </w:r>
    </w:p>
    <w:p w:rsidR="00F22A44" w:rsidRPr="00F22A44" w:rsidRDefault="00F22A44" w:rsidP="00F22A44">
      <w:pPr>
        <w:ind w:firstLine="709"/>
        <w:jc w:val="both"/>
      </w:pPr>
      <w:proofErr w:type="gramStart"/>
      <w:r w:rsidRPr="00F22A44">
        <w:t xml:space="preserve">Средства субвенций на реализацию общеобразовательных программ – 1 850,50 тыс. руб., средства краевого бюджета – 10 530,00 тыс. руб., средства муниципального бюджета – 352,75 тыс. руб., (1 интерактивная доска, 7 проекторов, 5ПК, 3 МФУ) спонсорские средства – 94,0 тыс. руб. </w:t>
      </w:r>
      <w:proofErr w:type="gramEnd"/>
    </w:p>
    <w:p w:rsidR="00F22A44" w:rsidRPr="00F22A44" w:rsidRDefault="00F22A44" w:rsidP="00F22A44">
      <w:pPr>
        <w:ind w:firstLine="709"/>
        <w:jc w:val="both"/>
        <w:rPr>
          <w:i/>
        </w:rPr>
      </w:pPr>
      <w:r w:rsidRPr="00F22A44">
        <w:t>Количество интерактивных досок</w:t>
      </w:r>
      <w:r>
        <w:t xml:space="preserve"> на сентябрь </w:t>
      </w:r>
      <w:r w:rsidRPr="00F22A44">
        <w:t>2014</w:t>
      </w:r>
      <w:r>
        <w:t xml:space="preserve"> года</w:t>
      </w:r>
      <w:r w:rsidR="00EB634A">
        <w:t xml:space="preserve"> составляло</w:t>
      </w:r>
      <w:r w:rsidRPr="00F22A44">
        <w:t xml:space="preserve"> 107  комплектов</w:t>
      </w:r>
      <w:r w:rsidRPr="00F22A44">
        <w:rPr>
          <w:i/>
        </w:rPr>
        <w:t xml:space="preserve"> </w:t>
      </w:r>
      <w:r>
        <w:t>(2013 г.</w:t>
      </w:r>
      <w:r w:rsidRPr="00F22A44">
        <w:t xml:space="preserve"> – 86 комплектов).</w:t>
      </w:r>
    </w:p>
    <w:p w:rsidR="00F22A44" w:rsidRPr="00F22A44" w:rsidRDefault="00F22A44" w:rsidP="00F22A44">
      <w:pPr>
        <w:ind w:firstLine="709"/>
        <w:jc w:val="both"/>
      </w:pPr>
      <w:r w:rsidRPr="00F22A44">
        <w:t>В результате принимаемых мер по укреплению материальной базы процессов информатизации в системе общего образования муниципального района на начало 2014-2015 учебного года 100 % учр</w:t>
      </w:r>
      <w:r w:rsidR="00EB634A">
        <w:t>еждений общего образования имели</w:t>
      </w:r>
      <w:r w:rsidRPr="00F22A44">
        <w:t xml:space="preserve"> современное учебное компьютерное оборудование.</w:t>
      </w:r>
    </w:p>
    <w:p w:rsidR="00C36D96" w:rsidRDefault="00F22A44" w:rsidP="00F22A44">
      <w:pPr>
        <w:ind w:firstLine="709"/>
        <w:jc w:val="both"/>
        <w:rPr>
          <w:i/>
          <w:sz w:val="24"/>
          <w:szCs w:val="24"/>
        </w:rPr>
      </w:pPr>
      <w:r w:rsidRPr="00F22A44">
        <w:t xml:space="preserve">Уровень оснащенности </w:t>
      </w:r>
      <w:r>
        <w:t xml:space="preserve"> ОО </w:t>
      </w:r>
      <w:r w:rsidRPr="00F22A44">
        <w:t xml:space="preserve">учебной компьютерной техникой на  </w:t>
      </w:r>
      <w:r>
        <w:t xml:space="preserve">сентябрь </w:t>
      </w:r>
      <w:r w:rsidRPr="00F22A44">
        <w:t>2014</w:t>
      </w:r>
      <w:r>
        <w:t xml:space="preserve"> года</w:t>
      </w:r>
      <w:r w:rsidRPr="00F22A44">
        <w:t xml:space="preserve"> составил 8 учащихся на 1 современный учебный ПК</w:t>
      </w:r>
      <w:r>
        <w:t xml:space="preserve"> (2013 г. – 10 учащихся, 2012 г.</w:t>
      </w:r>
      <w:r w:rsidRPr="00F22A44">
        <w:t xml:space="preserve"> – 18 учащихся)</w:t>
      </w:r>
      <w:r w:rsidR="00C36D96">
        <w:t xml:space="preserve">. </w:t>
      </w:r>
      <w:r w:rsidRPr="00F22A44">
        <w:t xml:space="preserve"> </w:t>
      </w:r>
    </w:p>
    <w:p w:rsidR="00F22A44" w:rsidRPr="00F22A44" w:rsidRDefault="00F22A44" w:rsidP="00F22A44">
      <w:pPr>
        <w:ind w:firstLine="709"/>
        <w:jc w:val="both"/>
      </w:pPr>
      <w:r w:rsidRPr="00F22A44">
        <w:t xml:space="preserve">В 28 </w:t>
      </w:r>
      <w:r w:rsidR="00C36D96">
        <w:t xml:space="preserve"> ОО </w:t>
      </w:r>
      <w:r w:rsidRPr="00F22A44">
        <w:t>функционирует школьная ЛВС, что составляет 100 % от общего количества</w:t>
      </w:r>
      <w:r w:rsidR="00EB634A">
        <w:t xml:space="preserve"> ОО</w:t>
      </w:r>
      <w:r w:rsidR="00C36D96">
        <w:t xml:space="preserve">. </w:t>
      </w:r>
      <w:r w:rsidRPr="00F22A44">
        <w:t xml:space="preserve"> Компьютерным оборудованием оснащены 298 (70,4 %) предметных кабинетов</w:t>
      </w:r>
      <w:r w:rsidR="00C36D96">
        <w:t xml:space="preserve"> (2013 г. – 271/66,4 %, 2012 г.</w:t>
      </w:r>
      <w:r w:rsidRPr="00F22A44">
        <w:t xml:space="preserve"> – 208 /48,0 %).</w:t>
      </w:r>
    </w:p>
    <w:p w:rsidR="00F22A44" w:rsidRPr="00F22A44" w:rsidRDefault="00F22A44" w:rsidP="00F22A44">
      <w:pPr>
        <w:ind w:firstLine="709"/>
        <w:jc w:val="both"/>
      </w:pPr>
      <w:r w:rsidRPr="00F22A44">
        <w:t xml:space="preserve">Электронная почта и доступ к сети Интернет имеется во всех </w:t>
      </w:r>
      <w:r w:rsidR="00C36D96">
        <w:t xml:space="preserve"> ОО </w:t>
      </w:r>
      <w:r w:rsidRPr="00F22A44">
        <w:t xml:space="preserve">муниципального района. </w:t>
      </w:r>
    </w:p>
    <w:p w:rsidR="00F22A44" w:rsidRPr="00F22A44" w:rsidRDefault="00F22A44" w:rsidP="00F22A44">
      <w:pPr>
        <w:ind w:firstLine="709"/>
        <w:jc w:val="both"/>
      </w:pPr>
      <w:r w:rsidRPr="00F22A44">
        <w:t>По состоянию на 05.09.2014 школьные сайты созданы в</w:t>
      </w:r>
      <w:r w:rsidR="00C36D96">
        <w:t>о всех ОО.</w:t>
      </w:r>
      <w:r w:rsidRPr="00F22A44">
        <w:t xml:space="preserve"> Несмотря на положительную динамику процессов информатизации образовательных учреждений муниципального района, продолжает сохраняться потребность обеспечения предметных кабинетов средствами информационно-коммуникационных технологий. </w:t>
      </w:r>
    </w:p>
    <w:p w:rsidR="00F22A44" w:rsidRPr="00F22A44" w:rsidRDefault="00F22A44" w:rsidP="00F22A44">
      <w:pPr>
        <w:ind w:firstLine="709"/>
        <w:jc w:val="both"/>
      </w:pPr>
      <w:r w:rsidRPr="00F22A44">
        <w:lastRenderedPageBreak/>
        <w:t xml:space="preserve">Все учреждения дошкольного и дополнительного образования детей оснащены компьютерным оборудованием (от 1 до 12 ПК). </w:t>
      </w:r>
    </w:p>
    <w:p w:rsidR="00F22A44" w:rsidRPr="00F22A44" w:rsidRDefault="00F22A44" w:rsidP="00F22A44">
      <w:pPr>
        <w:ind w:firstLine="709"/>
        <w:jc w:val="both"/>
      </w:pPr>
      <w:r w:rsidRPr="00F22A44">
        <w:t xml:space="preserve">За пять лет в 2009-2013 гг. по программам базовой информационно-коммуникационной компетентности прошли обучение 323 (58 %) руководящих  и педагогических работников </w:t>
      </w:r>
      <w:r w:rsidR="00C36D96">
        <w:t xml:space="preserve"> ОО </w:t>
      </w:r>
      <w:r w:rsidRPr="00F22A44">
        <w:t>от общего их числа (2008-2012 гг. – 345/59%).</w:t>
      </w:r>
    </w:p>
    <w:p w:rsidR="00C36D96" w:rsidRDefault="00D9522F" w:rsidP="00C36D9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bookmarkStart w:id="18" w:name="_Toc357768799"/>
    </w:p>
    <w:p w:rsidR="00C36D96" w:rsidRPr="00C36D96" w:rsidRDefault="00C36D96" w:rsidP="00C36D96">
      <w:pPr>
        <w:jc w:val="both"/>
        <w:rPr>
          <w:rFonts w:eastAsiaTheme="minorHAnsi"/>
          <w:lang w:eastAsia="en-US"/>
        </w:rPr>
      </w:pPr>
      <w:r w:rsidRPr="00FB25A3">
        <w:rPr>
          <w:rFonts w:eastAsiaTheme="minorHAnsi"/>
          <w:b/>
          <w:bCs/>
          <w:szCs w:val="26"/>
          <w:lang w:eastAsia="en-US"/>
        </w:rPr>
        <w:t>4.4. Кадровое обеспечение учреждений общего образования</w:t>
      </w:r>
      <w:bookmarkEnd w:id="18"/>
    </w:p>
    <w:p w:rsidR="00C36D96" w:rsidRDefault="00C36D96" w:rsidP="00C36D96">
      <w:pPr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Pr="00911BAA">
        <w:rPr>
          <w:rFonts w:eastAsia="Times New Roman"/>
        </w:rPr>
        <w:t>абота с кадровым ресурсом отрасли образования в муниципальном районе направлена на привлечение в сферу образования нового поколения педагогов и повышение качества профессиональной деятельности педагогических работников.</w:t>
      </w:r>
      <w:r>
        <w:rPr>
          <w:rFonts w:eastAsia="Times New Roman"/>
        </w:rPr>
        <w:t xml:space="preserve"> </w:t>
      </w:r>
      <w:r w:rsidRPr="004C6086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 xml:space="preserve"> ОО </w:t>
      </w:r>
      <w:r w:rsidRPr="004C6086">
        <w:rPr>
          <w:rFonts w:eastAsiaTheme="minorHAnsi"/>
          <w:lang w:eastAsia="en-US"/>
        </w:rPr>
        <w:t xml:space="preserve">обеспечена работа профессиональных, </w:t>
      </w:r>
      <w:r w:rsidRPr="009A288C">
        <w:rPr>
          <w:rFonts w:eastAsiaTheme="minorHAnsi"/>
          <w:lang w:eastAsia="en-US"/>
        </w:rPr>
        <w:t>стабильных коллективов, способных решать текущие и перспективные задачи развития системы образования.</w:t>
      </w:r>
    </w:p>
    <w:p w:rsidR="00C4466C" w:rsidRDefault="009A288C" w:rsidP="009A288C">
      <w:pPr>
        <w:jc w:val="both"/>
        <w:rPr>
          <w:rFonts w:eastAsia="Times New Roman"/>
        </w:rPr>
      </w:pPr>
      <w:r w:rsidRPr="009A288C">
        <w:rPr>
          <w:rFonts w:eastAsia="Times New Roman"/>
        </w:rPr>
        <w:tab/>
      </w:r>
      <w:r w:rsidR="00C4466C">
        <w:rPr>
          <w:rFonts w:eastAsia="Times New Roman"/>
        </w:rPr>
        <w:t>В муниципальном районе е</w:t>
      </w:r>
      <w:r w:rsidRPr="009A288C">
        <w:rPr>
          <w:rFonts w:eastAsia="Times New Roman"/>
        </w:rPr>
        <w:t>жегодно корректируется электронная база данных педагогических работников</w:t>
      </w:r>
      <w:r w:rsidR="00C4466C">
        <w:rPr>
          <w:rFonts w:eastAsia="Times New Roman"/>
        </w:rPr>
        <w:t xml:space="preserve"> </w:t>
      </w:r>
      <w:r w:rsidR="00EB634A">
        <w:rPr>
          <w:rFonts w:eastAsia="Times New Roman"/>
        </w:rPr>
        <w:t>ОО.</w:t>
      </w:r>
    </w:p>
    <w:p w:rsidR="000D2018" w:rsidRDefault="009A288C" w:rsidP="003E6D52">
      <w:pPr>
        <w:jc w:val="both"/>
        <w:rPr>
          <w:rFonts w:eastAsia="Times New Roman"/>
          <w:lang w:eastAsia="ar-SA"/>
        </w:rPr>
      </w:pPr>
      <w:r w:rsidRPr="009A288C">
        <w:rPr>
          <w:rFonts w:eastAsia="Times New Roman"/>
        </w:rPr>
        <w:tab/>
      </w:r>
      <w:r w:rsidR="0045568F">
        <w:rPr>
          <w:rFonts w:eastAsia="Times New Roman"/>
        </w:rPr>
        <w:t xml:space="preserve">По состоянию на декабрь </w:t>
      </w:r>
      <w:r w:rsidRPr="009A288C">
        <w:rPr>
          <w:rFonts w:eastAsia="Times New Roman"/>
        </w:rPr>
        <w:t xml:space="preserve">2014 года штатная численность работников </w:t>
      </w:r>
      <w:r w:rsidR="003E6D52">
        <w:rPr>
          <w:rFonts w:eastAsia="Times New Roman"/>
        </w:rPr>
        <w:t>ОО составляла</w:t>
      </w:r>
      <w:r w:rsidR="0045568F">
        <w:rPr>
          <w:rFonts w:eastAsia="Times New Roman"/>
        </w:rPr>
        <w:t xml:space="preserve"> </w:t>
      </w:r>
      <w:r w:rsidRPr="009A288C">
        <w:rPr>
          <w:rFonts w:eastAsia="Times New Roman"/>
        </w:rPr>
        <w:t>1007 человек,</w:t>
      </w:r>
      <w:r w:rsidR="003E6D52">
        <w:rPr>
          <w:rFonts w:eastAsia="Times New Roman"/>
        </w:rPr>
        <w:t xml:space="preserve"> из них:</w:t>
      </w:r>
      <w:r w:rsidRPr="009A288C">
        <w:rPr>
          <w:rFonts w:eastAsia="Times New Roman"/>
        </w:rPr>
        <w:t xml:space="preserve"> </w:t>
      </w:r>
    </w:p>
    <w:p w:rsidR="000D2018" w:rsidRDefault="000D2018" w:rsidP="000D2018">
      <w:pPr>
        <w:suppressAutoHyphens/>
        <w:ind w:firstLine="708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- </w:t>
      </w:r>
      <w:r w:rsidRPr="000D2018">
        <w:rPr>
          <w:rFonts w:eastAsia="Times New Roman"/>
          <w:lang w:eastAsia="ar-SA"/>
        </w:rPr>
        <w:t xml:space="preserve">руководящие работники – </w:t>
      </w:r>
      <w:r w:rsidR="003E6D52">
        <w:rPr>
          <w:rFonts w:eastAsia="Times New Roman"/>
          <w:lang w:eastAsia="ar-SA"/>
        </w:rPr>
        <w:t>77 человек</w:t>
      </w:r>
      <w:r w:rsidRPr="000D2018">
        <w:rPr>
          <w:rFonts w:eastAsia="Times New Roman"/>
          <w:lang w:eastAsia="ar-SA"/>
        </w:rPr>
        <w:t xml:space="preserve">; </w:t>
      </w:r>
    </w:p>
    <w:p w:rsidR="000D2018" w:rsidRDefault="000D2018" w:rsidP="000D2018">
      <w:pPr>
        <w:suppressAutoHyphens/>
        <w:ind w:firstLine="708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- </w:t>
      </w:r>
      <w:r w:rsidRPr="000D2018">
        <w:rPr>
          <w:rFonts w:eastAsia="Times New Roman"/>
          <w:lang w:eastAsia="ar-SA"/>
        </w:rPr>
        <w:t>педагогические работники –</w:t>
      </w:r>
      <w:r w:rsidR="003E6D52">
        <w:rPr>
          <w:rFonts w:eastAsia="Times New Roman"/>
          <w:lang w:eastAsia="ar-SA"/>
        </w:rPr>
        <w:t>479 человек</w:t>
      </w:r>
      <w:r w:rsidRPr="000D2018">
        <w:rPr>
          <w:rFonts w:eastAsia="Times New Roman"/>
          <w:lang w:eastAsia="ar-SA"/>
        </w:rPr>
        <w:t xml:space="preserve">; </w:t>
      </w:r>
    </w:p>
    <w:p w:rsidR="000D2018" w:rsidRDefault="000D2018" w:rsidP="000D2018">
      <w:pPr>
        <w:suppressAutoHyphens/>
        <w:ind w:firstLine="708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- </w:t>
      </w:r>
      <w:r w:rsidRPr="000D2018">
        <w:rPr>
          <w:rFonts w:eastAsia="Times New Roman"/>
          <w:lang w:eastAsia="ar-SA"/>
        </w:rPr>
        <w:t xml:space="preserve">учебно-вспомогательный персонал – </w:t>
      </w:r>
      <w:r w:rsidR="003E6D52">
        <w:rPr>
          <w:rFonts w:eastAsia="Times New Roman"/>
          <w:lang w:eastAsia="ar-SA"/>
        </w:rPr>
        <w:t>57 человек;</w:t>
      </w:r>
    </w:p>
    <w:p w:rsidR="000D2018" w:rsidRDefault="000D2018" w:rsidP="000D2018">
      <w:pPr>
        <w:suppressAutoHyphens/>
        <w:ind w:firstLine="708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- </w:t>
      </w:r>
      <w:r w:rsidRPr="000D2018">
        <w:rPr>
          <w:rFonts w:eastAsia="Times New Roman"/>
          <w:lang w:eastAsia="ar-SA"/>
        </w:rPr>
        <w:t xml:space="preserve">обслуживающий персонал </w:t>
      </w:r>
      <w:r w:rsidR="003E6D52">
        <w:rPr>
          <w:rFonts w:eastAsia="Times New Roman"/>
          <w:lang w:eastAsia="ar-SA"/>
        </w:rPr>
        <w:t>–</w:t>
      </w:r>
      <w:r w:rsidRPr="000D2018">
        <w:rPr>
          <w:rFonts w:eastAsia="Times New Roman"/>
          <w:lang w:eastAsia="ar-SA"/>
        </w:rPr>
        <w:t xml:space="preserve"> </w:t>
      </w:r>
      <w:r w:rsidR="003E6D52">
        <w:rPr>
          <w:rFonts w:eastAsia="Times New Roman"/>
          <w:lang w:eastAsia="ar-SA"/>
        </w:rPr>
        <w:t>394 человека.</w:t>
      </w:r>
    </w:p>
    <w:p w:rsidR="009A288C" w:rsidRDefault="000D2018" w:rsidP="0045568F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</w:t>
      </w:r>
      <w:r w:rsidR="00E74848" w:rsidRPr="00E74848">
        <w:rPr>
          <w:rFonts w:eastAsia="Times New Roman"/>
          <w:lang w:eastAsia="ar-SA"/>
        </w:rPr>
        <w:t>Полную занятость</w:t>
      </w:r>
      <w:r w:rsidR="00EB634A">
        <w:rPr>
          <w:rFonts w:eastAsia="Times New Roman"/>
          <w:lang w:eastAsia="ar-SA"/>
        </w:rPr>
        <w:t xml:space="preserve"> имели</w:t>
      </w:r>
      <w:r w:rsidR="003E6D52">
        <w:rPr>
          <w:rFonts w:eastAsia="Times New Roman"/>
          <w:lang w:eastAsia="ar-SA"/>
        </w:rPr>
        <w:t xml:space="preserve"> 94,9</w:t>
      </w:r>
      <w:r w:rsidR="00E74848">
        <w:rPr>
          <w:rFonts w:eastAsia="Times New Roman"/>
          <w:lang w:eastAsia="ar-SA"/>
        </w:rPr>
        <w:t xml:space="preserve"> </w:t>
      </w:r>
      <w:r w:rsidR="00E74848" w:rsidRPr="00895ABA">
        <w:rPr>
          <w:rFonts w:eastAsia="Times New Roman"/>
          <w:lang w:eastAsia="ar-SA"/>
        </w:rPr>
        <w:t>% от общей численности работников образовательных учреждений</w:t>
      </w:r>
      <w:r w:rsidR="00E74848">
        <w:rPr>
          <w:rFonts w:eastAsia="Times New Roman"/>
          <w:lang w:eastAsia="ar-SA"/>
        </w:rPr>
        <w:t xml:space="preserve"> </w:t>
      </w:r>
      <w:r w:rsidR="00E74848" w:rsidRPr="00895ABA">
        <w:rPr>
          <w:rFonts w:eastAsia="Times New Roman"/>
          <w:lang w:eastAsia="ar-SA"/>
        </w:rPr>
        <w:t>(</w:t>
      </w:r>
      <w:r w:rsidR="00E74848">
        <w:rPr>
          <w:rFonts w:eastAsia="Times New Roman"/>
          <w:lang w:eastAsia="ar-SA"/>
        </w:rPr>
        <w:t>2013</w:t>
      </w:r>
      <w:r w:rsidR="00EB634A">
        <w:rPr>
          <w:rFonts w:eastAsia="Times New Roman"/>
          <w:lang w:eastAsia="ar-SA"/>
        </w:rPr>
        <w:t xml:space="preserve"> </w:t>
      </w:r>
      <w:r w:rsidR="00E74848">
        <w:rPr>
          <w:rFonts w:eastAsia="Times New Roman"/>
          <w:lang w:eastAsia="ar-SA"/>
        </w:rPr>
        <w:t xml:space="preserve">г. - </w:t>
      </w:r>
      <w:r w:rsidR="00E74848" w:rsidRPr="00895ABA">
        <w:rPr>
          <w:rFonts w:eastAsia="Times New Roman"/>
          <w:lang w:eastAsia="ar-SA"/>
        </w:rPr>
        <w:t>93,4 %).</w:t>
      </w:r>
    </w:p>
    <w:p w:rsidR="000D2018" w:rsidRPr="00BB60DB" w:rsidRDefault="00BB60DB" w:rsidP="00BB60DB">
      <w:pPr>
        <w:ind w:firstLine="567"/>
        <w:jc w:val="both"/>
        <w:rPr>
          <w:rFonts w:eastAsia="Times New Roman"/>
          <w:b/>
        </w:rPr>
      </w:pPr>
      <w:r w:rsidRPr="009A288C">
        <w:rPr>
          <w:rFonts w:eastAsia="Times New Roman"/>
        </w:rPr>
        <w:t xml:space="preserve">В </w:t>
      </w:r>
      <w:r>
        <w:rPr>
          <w:rFonts w:eastAsia="Times New Roman"/>
        </w:rPr>
        <w:t xml:space="preserve"> 2014 году в </w:t>
      </w:r>
      <w:r w:rsidRPr="009A288C">
        <w:rPr>
          <w:rFonts w:eastAsia="Times New Roman"/>
        </w:rPr>
        <w:t>резерв</w:t>
      </w:r>
      <w:r>
        <w:rPr>
          <w:rFonts w:eastAsia="Times New Roman"/>
        </w:rPr>
        <w:t>е</w:t>
      </w:r>
      <w:r w:rsidRPr="009A288C">
        <w:rPr>
          <w:rFonts w:eastAsia="Times New Roman"/>
        </w:rPr>
        <w:t xml:space="preserve"> педагогических кадров на руководящие должности</w:t>
      </w:r>
      <w:r w:rsidR="00EB634A">
        <w:rPr>
          <w:rFonts w:eastAsia="Times New Roman"/>
        </w:rPr>
        <w:t xml:space="preserve"> состояло</w:t>
      </w:r>
      <w:r>
        <w:rPr>
          <w:rFonts w:eastAsia="Times New Roman"/>
        </w:rPr>
        <w:t xml:space="preserve"> </w:t>
      </w:r>
      <w:r w:rsidRPr="009A288C">
        <w:rPr>
          <w:rFonts w:eastAsia="Times New Roman"/>
        </w:rPr>
        <w:t>89 человек, 18 из которых имеют опыт управленческой работы, 5 имеют подготовку по направлению «Менеджер в образовании».</w:t>
      </w:r>
      <w:r>
        <w:rPr>
          <w:rFonts w:eastAsia="Times New Roman"/>
          <w:b/>
        </w:rPr>
        <w:t xml:space="preserve"> </w:t>
      </w:r>
    </w:p>
    <w:p w:rsidR="009A288C" w:rsidRPr="009A288C" w:rsidRDefault="009A288C" w:rsidP="009A288C">
      <w:pPr>
        <w:jc w:val="both"/>
        <w:rPr>
          <w:rFonts w:eastAsia="Times New Roman"/>
        </w:rPr>
      </w:pPr>
      <w:r w:rsidRPr="009A288C">
        <w:rPr>
          <w:rFonts w:eastAsia="Times New Roman"/>
        </w:rPr>
        <w:tab/>
        <w:t xml:space="preserve">В течение года велась планомерная работа по ликвидации основной проблемы - кадровой потребности в образовательных учреждениях. </w:t>
      </w:r>
    </w:p>
    <w:p w:rsidR="00E933E5" w:rsidRDefault="00E933E5" w:rsidP="00E933E5">
      <w:pPr>
        <w:jc w:val="both"/>
      </w:pPr>
      <w:r>
        <w:rPr>
          <w:rFonts w:eastAsia="Times New Roman"/>
        </w:rPr>
        <w:t xml:space="preserve">          </w:t>
      </w:r>
      <w:r w:rsidRPr="00E15924">
        <w:rPr>
          <w:lang w:eastAsia="en-US"/>
        </w:rPr>
        <w:t>В школ</w:t>
      </w:r>
      <w:r>
        <w:rPr>
          <w:lang w:eastAsia="en-US"/>
        </w:rPr>
        <w:t xml:space="preserve">ах муниципального района </w:t>
      </w:r>
      <w:r w:rsidR="00EB634A">
        <w:rPr>
          <w:lang w:eastAsia="en-US"/>
        </w:rPr>
        <w:t xml:space="preserve">в 2014-2015 учебном году работало </w:t>
      </w:r>
      <w:r>
        <w:rPr>
          <w:lang w:eastAsia="en-US"/>
        </w:rPr>
        <w:t xml:space="preserve"> 22 молодых специалиста, из них с 01 сентября 2014</w:t>
      </w:r>
      <w:r w:rsidR="0066264F">
        <w:rPr>
          <w:lang w:eastAsia="en-US"/>
        </w:rPr>
        <w:t xml:space="preserve"> года – </w:t>
      </w:r>
      <w:r w:rsidR="008B3098">
        <w:rPr>
          <w:lang w:eastAsia="en-US"/>
        </w:rPr>
        <w:t>5</w:t>
      </w:r>
      <w:r w:rsidRPr="00E15924">
        <w:rPr>
          <w:lang w:eastAsia="en-US"/>
        </w:rPr>
        <w:t xml:space="preserve"> педагогов</w:t>
      </w:r>
      <w:r>
        <w:rPr>
          <w:lang w:eastAsia="en-US"/>
        </w:rPr>
        <w:t xml:space="preserve">, </w:t>
      </w:r>
      <w:r w:rsidRPr="00E933E5">
        <w:t xml:space="preserve"> </w:t>
      </w:r>
      <w:r w:rsidRPr="001006FC">
        <w:t>из них 3 получили образование в рамках целевой (контрактной) подготовки.</w:t>
      </w:r>
      <w:r w:rsidRPr="00E15924">
        <w:rPr>
          <w:rFonts w:ascii="Calibri" w:hAnsi="Calibri"/>
          <w:sz w:val="22"/>
          <w:szCs w:val="22"/>
          <w:lang w:eastAsia="en-US"/>
        </w:rPr>
        <w:t xml:space="preserve"> </w:t>
      </w:r>
      <w:r w:rsidRPr="00E15924">
        <w:rPr>
          <w:lang w:eastAsia="en-US"/>
        </w:rPr>
        <w:t xml:space="preserve"> </w:t>
      </w:r>
      <w:r w:rsidR="00490815">
        <w:t xml:space="preserve">На меры социальной поддержки из краевого бюджета молодым специалистам за  2014 год выплачено 298,9 тыс. рублей.  </w:t>
      </w:r>
      <w:r w:rsidRPr="00E15924">
        <w:rPr>
          <w:lang w:eastAsia="en-US"/>
        </w:rPr>
        <w:t xml:space="preserve"> </w:t>
      </w:r>
      <w:r>
        <w:t>Р</w:t>
      </w:r>
      <w:r w:rsidRPr="00E74848">
        <w:t>уководителями  ОО осуществляется поддержка молодых специалистов в период адаптации в профессии, за каждым из них закреплены наставники.  Четвертый год в муниципальном районе осуществляет свою деятельность «Школа молодого педагога»</w:t>
      </w:r>
      <w:r>
        <w:t>.</w:t>
      </w:r>
      <w:r w:rsidRPr="00C946C0">
        <w:rPr>
          <w:rFonts w:eastAsia="Times New Roman"/>
        </w:rPr>
        <w:t xml:space="preserve"> </w:t>
      </w:r>
      <w:r w:rsidRPr="008F426D">
        <w:rPr>
          <w:rFonts w:eastAsia="Times New Roman"/>
          <w:noProof/>
        </w:rPr>
        <w:t>Решаются вопросы обеспечения молодых специалистов жильем.</w:t>
      </w:r>
      <w:r w:rsidRPr="008F426D">
        <w:rPr>
          <w:rFonts w:eastAsia="Times New Roman"/>
        </w:rPr>
        <w:t xml:space="preserve"> </w:t>
      </w:r>
      <w:r w:rsidRPr="009A288C">
        <w:rPr>
          <w:rFonts w:eastAsia="Times New Roman"/>
        </w:rPr>
        <w:t>В 2014 году государственной поддержкой на приобретение жилья воспол</w:t>
      </w:r>
      <w:r>
        <w:rPr>
          <w:rFonts w:eastAsia="Times New Roman"/>
        </w:rPr>
        <w:t>ьзовались 2 молодых специалиста.</w:t>
      </w:r>
      <w:r w:rsidRPr="009A288C">
        <w:rPr>
          <w:rFonts w:eastAsia="Times New Roman"/>
        </w:rPr>
        <w:t xml:space="preserve"> </w:t>
      </w:r>
      <w:r w:rsidRPr="008F426D">
        <w:rPr>
          <w:rFonts w:eastAsia="Times New Roman"/>
        </w:rPr>
        <w:t>Молодые педагоги вовлекаются в школьные и районные мероприятия, участвуют в конкурсах профессионального мастерства.</w:t>
      </w:r>
      <w:r w:rsidRPr="00E933E5">
        <w:t xml:space="preserve"> </w:t>
      </w:r>
      <w:r>
        <w:t xml:space="preserve">При значительной финансовой поддержке из краевого бюджета и муниципального </w:t>
      </w:r>
      <w:proofErr w:type="spellStart"/>
      <w:r>
        <w:t>софинансирования</w:t>
      </w:r>
      <w:proofErr w:type="spellEnd"/>
      <w:r>
        <w:t xml:space="preserve"> в декабре 2014 года два молодых </w:t>
      </w:r>
      <w:r>
        <w:lastRenderedPageBreak/>
        <w:t xml:space="preserve">специалиста из средних школ </w:t>
      </w:r>
      <w:r w:rsidRPr="00207967">
        <w:t xml:space="preserve">п. Обор </w:t>
      </w:r>
      <w:r>
        <w:t xml:space="preserve"> и </w:t>
      </w:r>
      <w:r w:rsidRPr="00207967">
        <w:t xml:space="preserve">п. </w:t>
      </w:r>
      <w:proofErr w:type="spellStart"/>
      <w:r w:rsidRPr="00207967">
        <w:t>Дурмин</w:t>
      </w:r>
      <w:proofErr w:type="spellEnd"/>
      <w:r w:rsidRPr="00207967">
        <w:t xml:space="preserve"> приняли участие во 2 Съезде молодых учителей в г. Москве.</w:t>
      </w:r>
    </w:p>
    <w:p w:rsidR="00490815" w:rsidRDefault="00490815" w:rsidP="00E933E5">
      <w:pPr>
        <w:jc w:val="both"/>
        <w:rPr>
          <w:rFonts w:eastAsia="Times New Roman"/>
        </w:rPr>
      </w:pPr>
      <w:r>
        <w:t xml:space="preserve">         В муниципальном районе</w:t>
      </w:r>
      <w:r w:rsidRPr="00C928FF">
        <w:t xml:space="preserve"> имеется положительный опыт работы </w:t>
      </w:r>
      <w:r>
        <w:t>по привлечению специалистов под программу сберегательного капитала. В  2014</w:t>
      </w:r>
      <w:r w:rsidRPr="00C928FF">
        <w:t xml:space="preserve"> году под программу сберегательного капитала прибыло </w:t>
      </w:r>
      <w:r>
        <w:t>4</w:t>
      </w:r>
      <w:r w:rsidRPr="00B75D43">
        <w:t xml:space="preserve"> педагога</w:t>
      </w:r>
      <w:r>
        <w:t xml:space="preserve"> (2013г.- 2 педагога).</w:t>
      </w:r>
      <w:r w:rsidRPr="00B75D43">
        <w:t xml:space="preserve"> </w:t>
      </w:r>
    </w:p>
    <w:p w:rsidR="009A288C" w:rsidRPr="009A288C" w:rsidRDefault="00BB60DB" w:rsidP="009A288C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</w:t>
      </w:r>
      <w:r w:rsidRPr="009A288C">
        <w:rPr>
          <w:rFonts w:eastAsia="Times New Roman"/>
        </w:rPr>
        <w:t xml:space="preserve">Высшую квалификационную категорию в </w:t>
      </w:r>
      <w:r>
        <w:rPr>
          <w:rFonts w:eastAsia="Times New Roman"/>
        </w:rPr>
        <w:t xml:space="preserve"> ОО на начало 2014 года имели</w:t>
      </w:r>
      <w:r w:rsidRPr="009A288C">
        <w:rPr>
          <w:rFonts w:eastAsia="Times New Roman"/>
        </w:rPr>
        <w:t xml:space="preserve"> 24</w:t>
      </w:r>
      <w:r>
        <w:rPr>
          <w:rFonts w:eastAsia="Times New Roman"/>
        </w:rPr>
        <w:t xml:space="preserve"> педагога (2013 г.</w:t>
      </w:r>
      <w:r w:rsidRPr="009A288C">
        <w:rPr>
          <w:rFonts w:eastAsia="Times New Roman"/>
        </w:rPr>
        <w:t xml:space="preserve"> - 25 педагогических работников</w:t>
      </w:r>
      <w:r>
        <w:rPr>
          <w:rFonts w:eastAsia="Times New Roman"/>
        </w:rPr>
        <w:t>)</w:t>
      </w:r>
      <w:r w:rsidRPr="009A288C">
        <w:rPr>
          <w:rFonts w:eastAsia="Times New Roman"/>
        </w:rPr>
        <w:t>, первую – 173</w:t>
      </w:r>
      <w:r>
        <w:rPr>
          <w:rFonts w:eastAsia="Times New Roman"/>
        </w:rPr>
        <w:t xml:space="preserve"> педагога  (2013 г.</w:t>
      </w:r>
      <w:r w:rsidRPr="009A288C">
        <w:rPr>
          <w:rFonts w:eastAsia="Times New Roman"/>
        </w:rPr>
        <w:t xml:space="preserve"> - 159 человек), вторую</w:t>
      </w:r>
      <w:r>
        <w:rPr>
          <w:rFonts w:eastAsia="Times New Roman"/>
        </w:rPr>
        <w:t xml:space="preserve"> - 199 человек. </w:t>
      </w:r>
      <w:proofErr w:type="gramStart"/>
      <w:r>
        <w:rPr>
          <w:rFonts w:eastAsia="Times New Roman"/>
        </w:rPr>
        <w:t>А</w:t>
      </w:r>
      <w:r w:rsidRPr="009A288C">
        <w:rPr>
          <w:rFonts w:eastAsia="Times New Roman"/>
        </w:rPr>
        <w:t>ттестованы на соответствие занимаемой должности –</w:t>
      </w:r>
      <w:r>
        <w:rPr>
          <w:rFonts w:eastAsia="Times New Roman"/>
        </w:rPr>
        <w:t xml:space="preserve"> </w:t>
      </w:r>
      <w:r w:rsidRPr="009A288C">
        <w:rPr>
          <w:rFonts w:eastAsia="Times New Roman"/>
        </w:rPr>
        <w:t>80</w:t>
      </w:r>
      <w:r>
        <w:rPr>
          <w:rFonts w:eastAsia="Times New Roman"/>
        </w:rPr>
        <w:t xml:space="preserve"> педагогов.</w:t>
      </w:r>
      <w:proofErr w:type="gramEnd"/>
      <w:r w:rsidRPr="009A288C">
        <w:rPr>
          <w:rFonts w:eastAsia="Times New Roman"/>
        </w:rPr>
        <w:t xml:space="preserve"> </w:t>
      </w:r>
      <w:proofErr w:type="gramStart"/>
      <w:r w:rsidRPr="009A288C">
        <w:rPr>
          <w:rFonts w:eastAsia="Times New Roman"/>
        </w:rPr>
        <w:t>В течение 2014 года аттестованы на категорию 28 педагогов: из них 3</w:t>
      </w:r>
      <w:r>
        <w:rPr>
          <w:rFonts w:eastAsia="Times New Roman"/>
        </w:rPr>
        <w:t xml:space="preserve"> - на высшую категорию, </w:t>
      </w:r>
      <w:r w:rsidRPr="009A288C">
        <w:rPr>
          <w:rFonts w:eastAsia="Times New Roman"/>
        </w:rPr>
        <w:t xml:space="preserve"> 19</w:t>
      </w:r>
      <w:r>
        <w:rPr>
          <w:rFonts w:eastAsia="Times New Roman"/>
        </w:rPr>
        <w:t xml:space="preserve"> педагогов - </w:t>
      </w:r>
      <w:r w:rsidRPr="009A288C">
        <w:rPr>
          <w:rFonts w:eastAsia="Times New Roman"/>
        </w:rPr>
        <w:t xml:space="preserve"> на первую</w:t>
      </w:r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 </w:t>
      </w:r>
      <w:r w:rsidR="00C946C0" w:rsidRPr="009A288C">
        <w:rPr>
          <w:rFonts w:eastAsia="Times New Roman"/>
        </w:rPr>
        <w:t>В Управлении образования проведено заседание аттестационной комиссии по аттестации руководителей</w:t>
      </w:r>
      <w:r w:rsidR="00C946C0">
        <w:rPr>
          <w:rFonts w:eastAsia="Times New Roman"/>
        </w:rPr>
        <w:t xml:space="preserve"> ОО</w:t>
      </w:r>
      <w:r w:rsidR="00C946C0" w:rsidRPr="009A288C">
        <w:rPr>
          <w:rFonts w:eastAsia="Times New Roman"/>
        </w:rPr>
        <w:t xml:space="preserve">, аттестовано 6 руководителей. В </w:t>
      </w:r>
      <w:r w:rsidR="00C946C0">
        <w:rPr>
          <w:rFonts w:eastAsia="Times New Roman"/>
        </w:rPr>
        <w:t xml:space="preserve"> ОО </w:t>
      </w:r>
      <w:r w:rsidR="00C946C0" w:rsidRPr="009A288C">
        <w:rPr>
          <w:rFonts w:eastAsia="Times New Roman"/>
        </w:rPr>
        <w:t xml:space="preserve">в течение года </w:t>
      </w:r>
      <w:proofErr w:type="gramStart"/>
      <w:r w:rsidR="00C946C0" w:rsidRPr="009A288C">
        <w:rPr>
          <w:rFonts w:eastAsia="Times New Roman"/>
        </w:rPr>
        <w:t>аттестованы</w:t>
      </w:r>
      <w:proofErr w:type="gramEnd"/>
      <w:r w:rsidR="00C946C0" w:rsidRPr="009A288C">
        <w:rPr>
          <w:rFonts w:eastAsia="Times New Roman"/>
        </w:rPr>
        <w:t xml:space="preserve"> 10 заместителей руководителей.</w:t>
      </w:r>
    </w:p>
    <w:p w:rsidR="00C946C0" w:rsidRDefault="009A288C" w:rsidP="00E74848">
      <w:pPr>
        <w:jc w:val="both"/>
        <w:rPr>
          <w:rFonts w:eastAsia="Times New Roman"/>
        </w:rPr>
      </w:pPr>
      <w:r w:rsidRPr="009A288C">
        <w:rPr>
          <w:rFonts w:eastAsia="Times New Roman"/>
        </w:rPr>
        <w:tab/>
      </w:r>
      <w:r w:rsidR="00C946C0" w:rsidRPr="009A288C">
        <w:rPr>
          <w:rFonts w:eastAsia="Times New Roman"/>
        </w:rPr>
        <w:t>Успешная аттестация неразрывно связана с повышением</w:t>
      </w:r>
      <w:r w:rsidR="00C946C0">
        <w:rPr>
          <w:rFonts w:eastAsia="Times New Roman"/>
        </w:rPr>
        <w:t xml:space="preserve"> квалификации   </w:t>
      </w:r>
    </w:p>
    <w:p w:rsidR="009A288C" w:rsidRDefault="00C946C0" w:rsidP="00E74848">
      <w:pPr>
        <w:jc w:val="both"/>
        <w:rPr>
          <w:rFonts w:eastAsia="Times New Roman"/>
        </w:rPr>
      </w:pPr>
      <w:r>
        <w:rPr>
          <w:rFonts w:eastAsia="Times New Roman"/>
        </w:rPr>
        <w:t xml:space="preserve"> педагогических кадров. </w:t>
      </w:r>
      <w:r w:rsidRPr="009A288C">
        <w:rPr>
          <w:rFonts w:eastAsia="Times New Roman"/>
        </w:rPr>
        <w:t>Повышение профессиональной компетентности педагогов происходит в соответствии с планом курсовой подготовки педагогов.</w:t>
      </w:r>
      <w:r w:rsidR="009A288C" w:rsidRPr="009A288C">
        <w:rPr>
          <w:rFonts w:eastAsia="Times New Roman"/>
        </w:rPr>
        <w:tab/>
        <w:t xml:space="preserve"> </w:t>
      </w:r>
      <w:r w:rsidR="00490815">
        <w:rPr>
          <w:rFonts w:eastAsia="Times New Roman"/>
        </w:rPr>
        <w:t>По состоянию на декабрь 2014</w:t>
      </w:r>
      <w:r w:rsidR="00490815" w:rsidRPr="00490815">
        <w:rPr>
          <w:rFonts w:eastAsia="Times New Roman"/>
        </w:rPr>
        <w:t xml:space="preserve"> года 76,3 %</w:t>
      </w:r>
      <w:r w:rsidR="00EB634A">
        <w:rPr>
          <w:rFonts w:eastAsia="Times New Roman"/>
        </w:rPr>
        <w:t xml:space="preserve"> педагогических работников имели</w:t>
      </w:r>
      <w:r w:rsidR="00490815" w:rsidRPr="00490815">
        <w:rPr>
          <w:rFonts w:eastAsia="Times New Roman"/>
        </w:rPr>
        <w:t xml:space="preserve"> действующий документ о прохождении курсовой подготовки, что на 4,7 % ниже краевого показателя. В 2015 году в соответствии с поданными заявками и сформированным  планом-графиком курсовую подготовку пройдут еще 204 педагога, что позволит повысить муниципальный показатель.</w:t>
      </w:r>
    </w:p>
    <w:p w:rsidR="00F71376" w:rsidRDefault="00F71376" w:rsidP="00E74848">
      <w:pPr>
        <w:jc w:val="both"/>
      </w:pPr>
      <w:r>
        <w:t xml:space="preserve">         Немаловажную роль в профессионализме педагога имеет его уровень образования. Образовательный ценз работников  ОО </w:t>
      </w:r>
      <w:r>
        <w:rPr>
          <w:color w:val="000000"/>
        </w:rPr>
        <w:t xml:space="preserve">достаточно высок: так  доля руководителей, имеющих </w:t>
      </w:r>
      <w:r w:rsidRPr="00545F06">
        <w:rPr>
          <w:color w:val="000000"/>
        </w:rPr>
        <w:t>вы</w:t>
      </w:r>
      <w:r>
        <w:rPr>
          <w:color w:val="000000"/>
        </w:rPr>
        <w:t>сшее образование,  с</w:t>
      </w:r>
      <w:r w:rsidR="00BF41B1">
        <w:rPr>
          <w:color w:val="000000"/>
        </w:rPr>
        <w:t xml:space="preserve">оставляла </w:t>
      </w:r>
      <w:r>
        <w:rPr>
          <w:color w:val="000000"/>
        </w:rPr>
        <w:t xml:space="preserve"> 92,2 %; </w:t>
      </w:r>
      <w:r w:rsidRPr="00545F06">
        <w:rPr>
          <w:color w:val="000000"/>
        </w:rPr>
        <w:t>доля учите</w:t>
      </w:r>
      <w:r w:rsidR="00BF41B1">
        <w:rPr>
          <w:color w:val="000000"/>
        </w:rPr>
        <w:t xml:space="preserve">лей, имеющих высшее образование – </w:t>
      </w:r>
      <w:r w:rsidRPr="00545F06">
        <w:rPr>
          <w:color w:val="000000"/>
        </w:rPr>
        <w:t xml:space="preserve"> 7</w:t>
      </w:r>
      <w:r>
        <w:rPr>
          <w:color w:val="000000"/>
        </w:rPr>
        <w:t xml:space="preserve">6,5 </w:t>
      </w:r>
      <w:r w:rsidRPr="00545F06">
        <w:rPr>
          <w:color w:val="000000"/>
        </w:rPr>
        <w:t>%</w:t>
      </w:r>
      <w:r>
        <w:rPr>
          <w:color w:val="000000"/>
        </w:rPr>
        <w:t>.</w:t>
      </w:r>
      <w:r w:rsidRPr="00F71376">
        <w:t xml:space="preserve"> </w:t>
      </w:r>
    </w:p>
    <w:p w:rsidR="00F71376" w:rsidRPr="009A288C" w:rsidRDefault="00F71376" w:rsidP="00E74848">
      <w:pPr>
        <w:jc w:val="both"/>
        <w:rPr>
          <w:rFonts w:eastAsia="Times New Roman"/>
        </w:rPr>
      </w:pPr>
      <w:r>
        <w:t xml:space="preserve">         </w:t>
      </w:r>
      <w:r w:rsidRPr="00827941">
        <w:t xml:space="preserve">Анализ показателей </w:t>
      </w:r>
      <w:r>
        <w:t xml:space="preserve">говорит о  положительной динамике в муниципальном районе  по вопросу прохождения </w:t>
      </w:r>
      <w:r w:rsidRPr="00827941">
        <w:t>курсовой переподготовки по программе «Менеджер образования»</w:t>
      </w:r>
      <w:r>
        <w:t xml:space="preserve">. </w:t>
      </w:r>
      <w:r w:rsidRPr="00827941">
        <w:t>Диплом «Менеджера в образовании»</w:t>
      </w:r>
      <w:r>
        <w:t xml:space="preserve">  имеют </w:t>
      </w:r>
      <w:r w:rsidRPr="00827941">
        <w:t>32 работник</w:t>
      </w:r>
      <w:r>
        <w:t>а отрасли образования, из них 18 руководителей, 5</w:t>
      </w:r>
      <w:r w:rsidRPr="00827941">
        <w:t xml:space="preserve"> заместителей руководителей и 9 педагогов.</w:t>
      </w:r>
    </w:p>
    <w:p w:rsidR="00C946C0" w:rsidRDefault="009A288C" w:rsidP="00C946C0">
      <w:pPr>
        <w:ind w:firstLine="567"/>
        <w:jc w:val="both"/>
        <w:rPr>
          <w:rFonts w:eastAsia="Times New Roman"/>
        </w:rPr>
      </w:pPr>
      <w:r w:rsidRPr="009A288C">
        <w:rPr>
          <w:rFonts w:eastAsia="Times New Roman"/>
        </w:rPr>
        <w:tab/>
      </w:r>
      <w:r w:rsidR="00C946C0">
        <w:rPr>
          <w:rFonts w:eastAsia="Times New Roman"/>
        </w:rPr>
        <w:t xml:space="preserve">В течение 2014 года велась систематическая работа </w:t>
      </w:r>
      <w:r w:rsidR="00C946C0" w:rsidRPr="009A288C">
        <w:rPr>
          <w:rFonts w:eastAsia="Times New Roman"/>
        </w:rPr>
        <w:t xml:space="preserve"> по направлению педагогических работников</w:t>
      </w:r>
      <w:r w:rsidR="00C946C0">
        <w:rPr>
          <w:rFonts w:eastAsia="Times New Roman"/>
        </w:rPr>
        <w:t>,</w:t>
      </w:r>
      <w:r w:rsidR="00C946C0" w:rsidRPr="009A288C">
        <w:rPr>
          <w:rFonts w:eastAsia="Times New Roman"/>
        </w:rPr>
        <w:t xml:space="preserve"> преподающих предметы не по профилю полученного образования</w:t>
      </w:r>
      <w:r w:rsidR="00C946C0">
        <w:rPr>
          <w:rFonts w:eastAsia="Times New Roman"/>
        </w:rPr>
        <w:t>, на переобучение.</w:t>
      </w:r>
      <w:r w:rsidR="00C946C0" w:rsidRPr="009A288C">
        <w:rPr>
          <w:rFonts w:eastAsia="Times New Roman"/>
        </w:rPr>
        <w:t xml:space="preserve"> </w:t>
      </w:r>
      <w:r w:rsidR="00C946C0">
        <w:rPr>
          <w:rFonts w:eastAsia="Times New Roman"/>
        </w:rPr>
        <w:t>В течение 2014-2015 года проходили</w:t>
      </w:r>
      <w:r w:rsidR="00C946C0" w:rsidRPr="009A288C">
        <w:rPr>
          <w:rFonts w:eastAsia="Times New Roman"/>
        </w:rPr>
        <w:t xml:space="preserve"> профессиональную переподготовку 50 педагогов из 15</w:t>
      </w:r>
      <w:r w:rsidR="00C946C0">
        <w:rPr>
          <w:rFonts w:eastAsia="Times New Roman"/>
        </w:rPr>
        <w:t xml:space="preserve"> ОО</w:t>
      </w:r>
      <w:r w:rsidR="00C946C0" w:rsidRPr="009A288C">
        <w:rPr>
          <w:rFonts w:eastAsia="Times New Roman"/>
        </w:rPr>
        <w:t>.</w:t>
      </w:r>
    </w:p>
    <w:p w:rsidR="00F71376" w:rsidRPr="009A288C" w:rsidRDefault="00F71376" w:rsidP="00C946C0">
      <w:pPr>
        <w:ind w:firstLine="567"/>
        <w:jc w:val="both"/>
        <w:rPr>
          <w:rFonts w:eastAsia="Times New Roman"/>
        </w:rPr>
      </w:pPr>
      <w:r>
        <w:t xml:space="preserve">  </w:t>
      </w:r>
      <w:proofErr w:type="gramStart"/>
      <w:r w:rsidRPr="00B543B4">
        <w:t xml:space="preserve">В соответствии с Планом мероприятий («дорожной картой») «Повышение эффективности и качества услуг образования в Хабаровском крае на 2013-2018 годы», утвержденным распоряжением Правительства Хабаровского края от 08.02.2013 № 52-пр) со всеми руководителями </w:t>
      </w:r>
      <w:r>
        <w:t xml:space="preserve"> ОО в 2014 году </w:t>
      </w:r>
      <w:r w:rsidRPr="00B543B4">
        <w:t>заключены эффективные контракты.</w:t>
      </w:r>
      <w:proofErr w:type="gramEnd"/>
    </w:p>
    <w:p w:rsidR="00D9355B" w:rsidRPr="00D9355B" w:rsidRDefault="00E933E5" w:rsidP="00D9355B">
      <w:pPr>
        <w:ind w:firstLine="709"/>
        <w:jc w:val="both"/>
        <w:rPr>
          <w:rFonts w:eastAsiaTheme="minorHAnsi"/>
          <w:lang w:eastAsia="en-US"/>
        </w:rPr>
      </w:pPr>
      <w:r w:rsidRPr="00015440">
        <w:t>Традиционно в 2014 году проведены конкурсы профессионального мастерства</w:t>
      </w:r>
      <w:r w:rsidR="00015440">
        <w:t xml:space="preserve"> – «Учитель года», «Педагогический дебют».</w:t>
      </w:r>
      <w:r w:rsidR="00015440">
        <w:rPr>
          <w:rFonts w:eastAsia="Times New Roman"/>
        </w:rPr>
        <w:t xml:space="preserve"> </w:t>
      </w:r>
      <w:r w:rsidR="00D9355B" w:rsidRPr="00D9355B">
        <w:rPr>
          <w:rFonts w:eastAsiaTheme="minorHAnsi"/>
          <w:lang w:eastAsia="en-US"/>
        </w:rPr>
        <w:t xml:space="preserve">В  конкурсах </w:t>
      </w:r>
      <w:r w:rsidR="00D9355B" w:rsidRPr="00D9355B">
        <w:rPr>
          <w:rFonts w:eastAsiaTheme="minorHAnsi"/>
          <w:lang w:eastAsia="en-US"/>
        </w:rPr>
        <w:lastRenderedPageBreak/>
        <w:t xml:space="preserve">учителей  приняли участие 9 педагогов из 8 школ </w:t>
      </w:r>
      <w:r w:rsidR="00D9355B">
        <w:rPr>
          <w:rFonts w:eastAsiaTheme="minorHAnsi"/>
          <w:lang w:eastAsia="en-US"/>
        </w:rPr>
        <w:t xml:space="preserve">муниципального </w:t>
      </w:r>
      <w:r w:rsidR="00D9355B" w:rsidRPr="00D9355B">
        <w:rPr>
          <w:rFonts w:eastAsiaTheme="minorHAnsi"/>
          <w:lang w:eastAsia="en-US"/>
        </w:rPr>
        <w:t xml:space="preserve">района. Победителями стали педагоги МБОУ СОШ № 3: учитель биологии Медведева Елена Львовна и учитель истории Мельник Александр Александрович. Педагоги района принимают участие и во всероссийских конкурсах: </w:t>
      </w:r>
      <w:proofErr w:type="gramStart"/>
      <w:r w:rsidR="00D9355B" w:rsidRPr="00D9355B">
        <w:rPr>
          <w:rFonts w:eastAsiaTheme="minorHAnsi"/>
          <w:lang w:eastAsia="en-US"/>
        </w:rPr>
        <w:t>Полякова М.Н.</w:t>
      </w:r>
      <w:r w:rsidR="00D9355B">
        <w:rPr>
          <w:rFonts w:eastAsiaTheme="minorHAnsi"/>
          <w:lang w:eastAsia="en-US"/>
        </w:rPr>
        <w:t xml:space="preserve"> (МБОУ СОШ № 2 </w:t>
      </w:r>
      <w:proofErr w:type="spellStart"/>
      <w:r w:rsidR="00D9355B">
        <w:rPr>
          <w:rFonts w:eastAsiaTheme="minorHAnsi"/>
          <w:lang w:eastAsia="en-US"/>
        </w:rPr>
        <w:t>р.п</w:t>
      </w:r>
      <w:proofErr w:type="spellEnd"/>
      <w:r w:rsidR="00D9355B">
        <w:rPr>
          <w:rFonts w:eastAsiaTheme="minorHAnsi"/>
          <w:lang w:eastAsia="en-US"/>
        </w:rPr>
        <w:t>.</w:t>
      </w:r>
      <w:proofErr w:type="gramEnd"/>
      <w:r w:rsidR="00D9355B">
        <w:rPr>
          <w:rFonts w:eastAsiaTheme="minorHAnsi"/>
          <w:lang w:eastAsia="en-US"/>
        </w:rPr>
        <w:t xml:space="preserve"> </w:t>
      </w:r>
      <w:proofErr w:type="gramStart"/>
      <w:r w:rsidR="00D9355B">
        <w:rPr>
          <w:rFonts w:eastAsiaTheme="minorHAnsi"/>
          <w:lang w:eastAsia="en-US"/>
        </w:rPr>
        <w:t>Переяславка)</w:t>
      </w:r>
      <w:r w:rsidR="00D9355B" w:rsidRPr="00D9355B">
        <w:rPr>
          <w:rFonts w:eastAsiaTheme="minorHAnsi"/>
          <w:lang w:eastAsia="en-US"/>
        </w:rPr>
        <w:t xml:space="preserve"> стала победителем конкурса педагогических идей «Учим географии» в номинации «Лучший урок – 2014».</w:t>
      </w:r>
      <w:proofErr w:type="gramEnd"/>
    </w:p>
    <w:p w:rsidR="00C946C0" w:rsidRDefault="00D9355B" w:rsidP="009A288C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</w:t>
      </w:r>
      <w:r w:rsidR="00015440">
        <w:t xml:space="preserve">В 2014 году в рамках августовской конференции была проведена районная  ярмарка продуктов внеурочной деятельности. Ее победителями стали  педагоги-новаторы, энтузиасты своей профессии из </w:t>
      </w:r>
      <w:r w:rsidR="00015440" w:rsidRPr="00393266">
        <w:t>детского сада № 5 </w:t>
      </w:r>
      <w:proofErr w:type="spellStart"/>
      <w:r w:rsidR="00015440" w:rsidRPr="00393266">
        <w:t>р.п</w:t>
      </w:r>
      <w:proofErr w:type="spellEnd"/>
      <w:r w:rsidR="00015440" w:rsidRPr="00393266">
        <w:t xml:space="preserve">. Хор, средней школы № 1 </w:t>
      </w:r>
      <w:proofErr w:type="spellStart"/>
      <w:r w:rsidR="00015440" w:rsidRPr="00393266">
        <w:t>р.п</w:t>
      </w:r>
      <w:proofErr w:type="spellEnd"/>
      <w:r w:rsidR="00015440" w:rsidRPr="00393266">
        <w:t xml:space="preserve">. Переяславка, </w:t>
      </w:r>
      <w:r w:rsidR="00015440">
        <w:t xml:space="preserve">учреждения </w:t>
      </w:r>
      <w:r w:rsidR="00015440" w:rsidRPr="00393266">
        <w:t xml:space="preserve">дополнительного </w:t>
      </w:r>
      <w:proofErr w:type="gramStart"/>
      <w:r w:rsidR="00015440" w:rsidRPr="00393266">
        <w:t xml:space="preserve">образования </w:t>
      </w:r>
      <w:r w:rsidR="00015440">
        <w:t xml:space="preserve">детей </w:t>
      </w:r>
      <w:r w:rsidR="00015440" w:rsidRPr="00393266">
        <w:t>Центра развития творчества детей</w:t>
      </w:r>
      <w:proofErr w:type="gramEnd"/>
      <w:r w:rsidR="00015440" w:rsidRPr="00393266">
        <w:t xml:space="preserve"> и юношества </w:t>
      </w:r>
      <w:proofErr w:type="spellStart"/>
      <w:r w:rsidR="00015440" w:rsidRPr="00393266">
        <w:t>р.п</w:t>
      </w:r>
      <w:proofErr w:type="spellEnd"/>
      <w:r w:rsidR="00015440" w:rsidRPr="00393266">
        <w:t xml:space="preserve">. Переяславка. </w:t>
      </w:r>
      <w:r w:rsidR="00015440">
        <w:t xml:space="preserve">  </w:t>
      </w:r>
    </w:p>
    <w:p w:rsidR="009A288C" w:rsidRPr="009A288C" w:rsidRDefault="009A288C" w:rsidP="00595C52">
      <w:pPr>
        <w:jc w:val="both"/>
        <w:rPr>
          <w:rFonts w:eastAsia="Times New Roman"/>
        </w:rPr>
      </w:pPr>
      <w:r w:rsidRPr="009A288C">
        <w:rPr>
          <w:rFonts w:eastAsia="Times New Roman"/>
        </w:rPr>
        <w:tab/>
      </w:r>
      <w:r w:rsidR="00D9355B" w:rsidRPr="00D9355B">
        <w:rPr>
          <w:lang w:eastAsia="en-US"/>
        </w:rPr>
        <w:t>Действует система морального стимулирования педагогов.</w:t>
      </w:r>
      <w:r w:rsidR="00D9355B" w:rsidRPr="00D9355B">
        <w:t xml:space="preserve"> В течение 2014 года награды Управления образования получили 89 работников</w:t>
      </w:r>
      <w:r w:rsidR="00595C52">
        <w:t xml:space="preserve"> ОО</w:t>
      </w:r>
      <w:r w:rsidR="00D9355B" w:rsidRPr="00D9355B">
        <w:t xml:space="preserve">, </w:t>
      </w:r>
      <w:r w:rsidR="00595C52">
        <w:t>н</w:t>
      </w:r>
      <w:r w:rsidR="00D9355B" w:rsidRPr="00D9355B">
        <w:t>аград главы муниципального района удостое</w:t>
      </w:r>
      <w:r w:rsidR="00BF41B1">
        <w:t>ны 19 работников</w:t>
      </w:r>
      <w:r w:rsidR="00D9355B" w:rsidRPr="00D9355B">
        <w:t xml:space="preserve"> системы образования, 4 награждены Почетной грамотой министерства образования и науки Хабаровского края.</w:t>
      </w:r>
      <w:r w:rsidR="00595C52">
        <w:t xml:space="preserve"> </w:t>
      </w:r>
    </w:p>
    <w:p w:rsidR="00595C52" w:rsidRPr="00E15924" w:rsidRDefault="009A288C" w:rsidP="00595C52">
      <w:pPr>
        <w:jc w:val="both"/>
        <w:rPr>
          <w:lang w:eastAsia="en-US"/>
        </w:rPr>
      </w:pPr>
      <w:r w:rsidRPr="009A288C">
        <w:rPr>
          <w:rFonts w:eastAsia="Times New Roman"/>
        </w:rPr>
        <w:tab/>
      </w:r>
      <w:r w:rsidR="00595C52" w:rsidRPr="00E15924">
        <w:rPr>
          <w:lang w:eastAsia="en-US"/>
        </w:rPr>
        <w:t xml:space="preserve"> </w:t>
      </w:r>
      <w:r w:rsidR="00595C52" w:rsidRPr="00595C52">
        <w:rPr>
          <w:lang w:eastAsia="en-US"/>
        </w:rPr>
        <w:t>В муниципальном районе продолжает активно работать Совет районной общественной организации ветеранов педагогического труда.</w:t>
      </w:r>
      <w:r w:rsidR="00595C52" w:rsidRPr="00E15924">
        <w:rPr>
          <w:lang w:eastAsia="en-US"/>
        </w:rPr>
        <w:t xml:space="preserve">        </w:t>
      </w:r>
    </w:p>
    <w:p w:rsidR="00595C52" w:rsidRPr="00595C52" w:rsidRDefault="00595C52" w:rsidP="00595C52">
      <w:pPr>
        <w:suppressAutoHyphens/>
        <w:ind w:firstLine="708"/>
        <w:jc w:val="both"/>
        <w:rPr>
          <w:rFonts w:eastAsia="Times New Roman"/>
          <w:lang w:eastAsia="ar-SA"/>
        </w:rPr>
      </w:pPr>
      <w:r w:rsidRPr="00595C52">
        <w:rPr>
          <w:rFonts w:eastAsia="Times New Roman"/>
          <w:lang w:eastAsia="ar-SA"/>
        </w:rPr>
        <w:t>Согласно мониторингу начисления заработной платы работникам ОО средняя заработная плата педагогических работников (с учетом л</w:t>
      </w:r>
      <w:r w:rsidR="00BF41B1">
        <w:rPr>
          <w:rFonts w:eastAsia="Times New Roman"/>
          <w:lang w:eastAsia="ar-SA"/>
        </w:rPr>
        <w:t>ьгот ЖКХ) в 2014 году составляла</w:t>
      </w:r>
      <w:r w:rsidRPr="00595C52">
        <w:rPr>
          <w:rFonts w:eastAsia="Times New Roman"/>
          <w:lang w:eastAsia="ar-SA"/>
        </w:rPr>
        <w:t>:</w:t>
      </w:r>
    </w:p>
    <w:p w:rsidR="00595C52" w:rsidRPr="00595C52" w:rsidRDefault="00595C52" w:rsidP="00595C52">
      <w:pPr>
        <w:suppressAutoHyphens/>
        <w:ind w:firstLine="708"/>
        <w:jc w:val="both"/>
        <w:rPr>
          <w:rFonts w:eastAsia="Times New Roman"/>
          <w:lang w:eastAsia="ar-SA"/>
        </w:rPr>
      </w:pPr>
      <w:r w:rsidRPr="00595C52">
        <w:rPr>
          <w:rFonts w:eastAsia="Times New Roman"/>
          <w:lang w:eastAsia="ar-SA"/>
        </w:rPr>
        <w:t xml:space="preserve">- в </w:t>
      </w:r>
      <w:r>
        <w:rPr>
          <w:rFonts w:eastAsia="Times New Roman"/>
          <w:lang w:eastAsia="ar-SA"/>
        </w:rPr>
        <w:t xml:space="preserve">общеобразовательных организациях </w:t>
      </w:r>
      <w:r w:rsidRPr="00595C52">
        <w:rPr>
          <w:rFonts w:eastAsia="Times New Roman"/>
          <w:lang w:eastAsia="ar-SA"/>
        </w:rPr>
        <w:t>– 37180 руб</w:t>
      </w:r>
      <w:r>
        <w:rPr>
          <w:rFonts w:eastAsia="Times New Roman"/>
          <w:lang w:eastAsia="ar-SA"/>
        </w:rPr>
        <w:t>лей</w:t>
      </w:r>
      <w:r w:rsidRPr="00595C52">
        <w:rPr>
          <w:rFonts w:eastAsia="Times New Roman"/>
          <w:lang w:eastAsia="ar-SA"/>
        </w:rPr>
        <w:t>;</w:t>
      </w:r>
    </w:p>
    <w:p w:rsidR="00595C52" w:rsidRPr="00595C52" w:rsidRDefault="00595C52" w:rsidP="00595C52">
      <w:pPr>
        <w:suppressAutoHyphens/>
        <w:ind w:firstLine="708"/>
        <w:jc w:val="both"/>
        <w:rPr>
          <w:rFonts w:eastAsia="Times New Roman"/>
          <w:lang w:eastAsia="ar-SA"/>
        </w:rPr>
      </w:pPr>
      <w:r w:rsidRPr="00595C52">
        <w:rPr>
          <w:rFonts w:eastAsia="Times New Roman"/>
          <w:lang w:eastAsia="ar-SA"/>
        </w:rPr>
        <w:t xml:space="preserve">- в </w:t>
      </w:r>
      <w:r>
        <w:rPr>
          <w:rFonts w:eastAsia="Times New Roman"/>
          <w:lang w:eastAsia="ar-SA"/>
        </w:rPr>
        <w:t xml:space="preserve"> дошкольных образовательных организациях </w:t>
      </w:r>
      <w:r w:rsidRPr="00595C52">
        <w:rPr>
          <w:rFonts w:eastAsia="Times New Roman"/>
          <w:lang w:eastAsia="ar-SA"/>
        </w:rPr>
        <w:t>–26785 руб.;</w:t>
      </w:r>
    </w:p>
    <w:p w:rsidR="00595C52" w:rsidRPr="00595C52" w:rsidRDefault="00595C52" w:rsidP="00595C52">
      <w:pPr>
        <w:suppressAutoHyphens/>
        <w:ind w:firstLine="708"/>
        <w:jc w:val="both"/>
        <w:rPr>
          <w:rFonts w:eastAsia="Times New Roman"/>
          <w:lang w:eastAsia="ar-SA"/>
        </w:rPr>
      </w:pPr>
      <w:r w:rsidRPr="00595C52">
        <w:rPr>
          <w:rFonts w:eastAsia="Times New Roman"/>
          <w:lang w:eastAsia="ar-SA"/>
        </w:rPr>
        <w:t xml:space="preserve">- в </w:t>
      </w:r>
      <w:r>
        <w:rPr>
          <w:rFonts w:eastAsia="Times New Roman"/>
          <w:lang w:eastAsia="ar-SA"/>
        </w:rPr>
        <w:t xml:space="preserve">учреждениях дополнительного образования детей </w:t>
      </w:r>
      <w:r w:rsidRPr="00595C52">
        <w:rPr>
          <w:rFonts w:eastAsia="Times New Roman"/>
          <w:lang w:eastAsia="ar-SA"/>
        </w:rPr>
        <w:t xml:space="preserve"> – 28894 руб.</w:t>
      </w:r>
    </w:p>
    <w:p w:rsidR="00595C52" w:rsidRPr="00595C52" w:rsidRDefault="00595C52" w:rsidP="00595C52">
      <w:pPr>
        <w:suppressAutoHyphens/>
        <w:jc w:val="both"/>
        <w:rPr>
          <w:rFonts w:eastAsia="Times New Roman"/>
          <w:lang w:eastAsia="ar-SA"/>
        </w:rPr>
      </w:pPr>
      <w:r w:rsidRPr="00595C52">
        <w:rPr>
          <w:rFonts w:eastAsia="Times New Roman"/>
          <w:lang w:eastAsia="ar-SA"/>
        </w:rPr>
        <w:t xml:space="preserve">          Условия оплаты труда работников муниципальных образовательных учреждений соответствуют условиям оплаты труда работников образовательных учреждений, установленных на краевом уровне.</w:t>
      </w:r>
    </w:p>
    <w:p w:rsidR="0083016A" w:rsidRDefault="0083016A" w:rsidP="0083016A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  </w:t>
      </w:r>
      <w:r w:rsidRPr="008F426D">
        <w:rPr>
          <w:rFonts w:eastAsia="Times New Roman"/>
        </w:rPr>
        <w:t xml:space="preserve">Вопросы кадрового обеспечения </w:t>
      </w:r>
      <w:r>
        <w:rPr>
          <w:rFonts w:eastAsia="Times New Roman"/>
        </w:rPr>
        <w:t xml:space="preserve">ОО </w:t>
      </w:r>
      <w:r w:rsidRPr="008F426D">
        <w:rPr>
          <w:rFonts w:eastAsia="Times New Roman"/>
        </w:rPr>
        <w:t>рассматриваются на совещаниях руководителей</w:t>
      </w:r>
      <w:r>
        <w:rPr>
          <w:rFonts w:eastAsia="Times New Roman"/>
        </w:rPr>
        <w:t xml:space="preserve"> ОО</w:t>
      </w:r>
      <w:r w:rsidRPr="008F426D">
        <w:rPr>
          <w:rFonts w:eastAsia="Times New Roman"/>
        </w:rPr>
        <w:t>, на встречах с главами поселений, на коллегии</w:t>
      </w:r>
      <w:r>
        <w:rPr>
          <w:rFonts w:eastAsia="Times New Roman"/>
        </w:rPr>
        <w:t xml:space="preserve"> при главе </w:t>
      </w:r>
      <w:r w:rsidRPr="008F426D">
        <w:rPr>
          <w:rFonts w:eastAsia="Times New Roman"/>
        </w:rPr>
        <w:t xml:space="preserve"> муниципально</w:t>
      </w:r>
      <w:r>
        <w:rPr>
          <w:rFonts w:eastAsia="Times New Roman"/>
        </w:rPr>
        <w:t>го района.</w:t>
      </w:r>
    </w:p>
    <w:p w:rsidR="009A288C" w:rsidRPr="009A288C" w:rsidRDefault="009A288C" w:rsidP="00B452D4">
      <w:pPr>
        <w:jc w:val="both"/>
        <w:rPr>
          <w:rFonts w:eastAsia="Times New Roman"/>
        </w:rPr>
      </w:pPr>
    </w:p>
    <w:p w:rsidR="00191603" w:rsidRPr="009759A6" w:rsidRDefault="00191603" w:rsidP="00191603">
      <w:pPr>
        <w:jc w:val="both"/>
        <w:rPr>
          <w:rFonts w:eastAsia="Times New Roman"/>
        </w:rPr>
      </w:pPr>
      <w:r w:rsidRPr="00FB25A3">
        <w:rPr>
          <w:rFonts w:eastAsia="Times New Roman"/>
          <w:b/>
          <w:bCs/>
        </w:rPr>
        <w:t>5. Материально-техническое обеспечение учреждений образования</w:t>
      </w:r>
    </w:p>
    <w:p w:rsidR="00191603" w:rsidRPr="002C2F98" w:rsidRDefault="00191603" w:rsidP="00191603">
      <w:pPr>
        <w:jc w:val="both"/>
        <w:rPr>
          <w:rFonts w:eastAsiaTheme="minorHAnsi"/>
          <w:lang w:eastAsia="en-US"/>
        </w:rPr>
      </w:pPr>
      <w:r w:rsidRPr="002C2F98">
        <w:rPr>
          <w:lang w:eastAsia="en-US"/>
        </w:rPr>
        <w:t xml:space="preserve">       </w:t>
      </w:r>
      <w:r>
        <w:rPr>
          <w:lang w:eastAsia="en-US"/>
        </w:rPr>
        <w:t xml:space="preserve"> </w:t>
      </w:r>
      <w:r w:rsidRPr="002C2F98">
        <w:rPr>
          <w:lang w:eastAsia="en-US"/>
        </w:rPr>
        <w:t xml:space="preserve"> </w:t>
      </w:r>
      <w:r w:rsidRPr="002C2F98">
        <w:rPr>
          <w:rFonts w:eastAsiaTheme="minorHAnsi"/>
          <w:lang w:eastAsia="en-US"/>
        </w:rPr>
        <w:t>Развитие материально-технической базы является необходимым условием функционирования системы образования.</w:t>
      </w:r>
    </w:p>
    <w:p w:rsidR="00191603" w:rsidRPr="00191603" w:rsidRDefault="00191603" w:rsidP="00191603">
      <w:pPr>
        <w:jc w:val="both"/>
        <w:rPr>
          <w:lang w:eastAsia="en-US"/>
        </w:rPr>
      </w:pPr>
      <w:r w:rsidRPr="00191603">
        <w:rPr>
          <w:lang w:eastAsia="en-US"/>
        </w:rPr>
        <w:t xml:space="preserve">          В 2014 году на материально-техническое оснащение, текущий и капитальный ремонт школ освоено 48944 тыс. рублей, в том числе: </w:t>
      </w:r>
    </w:p>
    <w:p w:rsidR="00191603" w:rsidRPr="00191603" w:rsidRDefault="00191603" w:rsidP="00191603">
      <w:pPr>
        <w:jc w:val="both"/>
        <w:rPr>
          <w:lang w:eastAsia="en-US"/>
        </w:rPr>
      </w:pPr>
      <w:r w:rsidRPr="00191603">
        <w:rPr>
          <w:lang w:eastAsia="en-US"/>
        </w:rPr>
        <w:t xml:space="preserve">          - на приобретение спортивного оборудования и инвентаря - 545,9 тыс.  рублей;</w:t>
      </w:r>
    </w:p>
    <w:p w:rsidR="00191603" w:rsidRPr="00191603" w:rsidRDefault="00191603" w:rsidP="00191603">
      <w:pPr>
        <w:jc w:val="both"/>
        <w:rPr>
          <w:lang w:eastAsia="en-US"/>
        </w:rPr>
      </w:pPr>
      <w:r w:rsidRPr="00191603">
        <w:rPr>
          <w:lang w:eastAsia="en-US"/>
        </w:rPr>
        <w:t xml:space="preserve">          - на приобретение мебели –  7280,7 тыс. рублей;</w:t>
      </w:r>
    </w:p>
    <w:p w:rsidR="00191603" w:rsidRPr="00191603" w:rsidRDefault="00191603" w:rsidP="00191603">
      <w:pPr>
        <w:jc w:val="both"/>
        <w:rPr>
          <w:lang w:eastAsia="en-US"/>
        </w:rPr>
      </w:pPr>
      <w:r w:rsidRPr="00191603">
        <w:rPr>
          <w:lang w:eastAsia="en-US"/>
        </w:rPr>
        <w:tab/>
        <w:t xml:space="preserve">- на приобретение школьного автобуса – 1400 тыс. рублей; </w:t>
      </w:r>
    </w:p>
    <w:p w:rsidR="00191603" w:rsidRPr="00191603" w:rsidRDefault="00191603" w:rsidP="00191603">
      <w:pPr>
        <w:jc w:val="both"/>
        <w:rPr>
          <w:lang w:eastAsia="en-US"/>
        </w:rPr>
      </w:pPr>
      <w:r w:rsidRPr="00191603">
        <w:rPr>
          <w:lang w:eastAsia="en-US"/>
        </w:rPr>
        <w:tab/>
        <w:t>- на замену деревянных окон на ПВХ – 1851,2 тыс. рублей;</w:t>
      </w:r>
    </w:p>
    <w:p w:rsidR="00191603" w:rsidRPr="00191603" w:rsidRDefault="00191603" w:rsidP="00191603">
      <w:pPr>
        <w:jc w:val="both"/>
        <w:rPr>
          <w:lang w:eastAsia="en-US"/>
        </w:rPr>
      </w:pPr>
      <w:r w:rsidRPr="00191603">
        <w:rPr>
          <w:lang w:eastAsia="en-US"/>
        </w:rPr>
        <w:tab/>
        <w:t>- устройство пандусов – 5084,4 тыс. рублей;</w:t>
      </w:r>
    </w:p>
    <w:p w:rsidR="00191603" w:rsidRPr="00191603" w:rsidRDefault="00191603" w:rsidP="00191603">
      <w:pPr>
        <w:jc w:val="both"/>
        <w:rPr>
          <w:lang w:eastAsia="en-US"/>
        </w:rPr>
      </w:pPr>
      <w:r w:rsidRPr="00191603">
        <w:rPr>
          <w:lang w:eastAsia="en-US"/>
        </w:rPr>
        <w:lastRenderedPageBreak/>
        <w:tab/>
        <w:t>- на текущий ремонт системы вентиляции, фасада здания, скважины, канализации и т.д.  – 4416,7  тыс. рублей.</w:t>
      </w:r>
    </w:p>
    <w:p w:rsidR="00191603" w:rsidRPr="00191603" w:rsidRDefault="00191603" w:rsidP="00191603">
      <w:pPr>
        <w:jc w:val="both"/>
        <w:rPr>
          <w:lang w:eastAsia="en-US"/>
        </w:rPr>
      </w:pPr>
      <w:r w:rsidRPr="00191603">
        <w:rPr>
          <w:lang w:eastAsia="en-US"/>
        </w:rPr>
        <w:tab/>
        <w:t>По результатам отбора муниципальных образований края для получения субсидии из краевого бюджета на обеспечение создания в</w:t>
      </w:r>
      <w:r w:rsidR="00BE203A">
        <w:rPr>
          <w:lang w:eastAsia="en-US"/>
        </w:rPr>
        <w:t xml:space="preserve"> ОО</w:t>
      </w:r>
      <w:r w:rsidRPr="00191603">
        <w:rPr>
          <w:lang w:eastAsia="en-US"/>
        </w:rPr>
        <w:t xml:space="preserve">, расположенных в сельской местности, условий для занятий физической физкультурой и спортом МБОУ СОШ </w:t>
      </w:r>
      <w:proofErr w:type="spellStart"/>
      <w:r w:rsidRPr="00191603">
        <w:rPr>
          <w:lang w:eastAsia="en-US"/>
        </w:rPr>
        <w:t>с</w:t>
      </w:r>
      <w:proofErr w:type="gramStart"/>
      <w:r w:rsidRPr="00191603">
        <w:rPr>
          <w:lang w:eastAsia="en-US"/>
        </w:rPr>
        <w:t>.Б</w:t>
      </w:r>
      <w:proofErr w:type="gramEnd"/>
      <w:r w:rsidRPr="00191603">
        <w:rPr>
          <w:lang w:eastAsia="en-US"/>
        </w:rPr>
        <w:t>ичевая</w:t>
      </w:r>
      <w:proofErr w:type="spellEnd"/>
      <w:r w:rsidRPr="00191603">
        <w:rPr>
          <w:lang w:eastAsia="en-US"/>
        </w:rPr>
        <w:t xml:space="preserve"> получило субсидию из краевого бюджета на сумму 1246,44 тыс. рублей (при </w:t>
      </w:r>
      <w:proofErr w:type="spellStart"/>
      <w:r w:rsidRPr="00191603">
        <w:rPr>
          <w:lang w:eastAsia="en-US"/>
        </w:rPr>
        <w:t>софинансировании</w:t>
      </w:r>
      <w:proofErr w:type="spellEnd"/>
      <w:r w:rsidRPr="00191603">
        <w:rPr>
          <w:lang w:eastAsia="en-US"/>
        </w:rPr>
        <w:t xml:space="preserve"> из бюджета муниципального района 100,0 тыс. рублей). Полученные денежные средства затрачены на замену деревянных окон на окна из ПВХ в спортивном зале и приобретение спортивного оборудования. </w:t>
      </w:r>
    </w:p>
    <w:p w:rsidR="00BE203A" w:rsidRDefault="00BE203A" w:rsidP="00BE203A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Из 33 зданий ОО</w:t>
      </w:r>
      <w:r w:rsidRPr="00BE203A">
        <w:rPr>
          <w:rFonts w:eastAsiaTheme="minorHAnsi"/>
          <w:lang w:eastAsia="en-US"/>
        </w:rPr>
        <w:t xml:space="preserve"> муниципального района централизованной системой канализации </w:t>
      </w:r>
      <w:r>
        <w:rPr>
          <w:rFonts w:eastAsiaTheme="minorHAnsi"/>
          <w:lang w:eastAsia="en-US"/>
        </w:rPr>
        <w:t>оборудованы 16, автономной – 17.</w:t>
      </w:r>
      <w:r w:rsidRPr="00BE203A">
        <w:rPr>
          <w:rFonts w:eastAsiaTheme="minorHAnsi"/>
          <w:lang w:eastAsia="en-US"/>
        </w:rPr>
        <w:t xml:space="preserve"> Системой централизованного от</w:t>
      </w:r>
      <w:r w:rsidR="00BF41B1">
        <w:rPr>
          <w:rFonts w:eastAsiaTheme="minorHAnsi"/>
          <w:lang w:eastAsia="en-US"/>
        </w:rPr>
        <w:t>опления оборудовано 29 здание</w:t>
      </w:r>
      <w:r>
        <w:rPr>
          <w:rFonts w:eastAsiaTheme="minorHAnsi"/>
          <w:lang w:eastAsia="en-US"/>
        </w:rPr>
        <w:t xml:space="preserve"> ОО, 3 ОО имеют собственные котельные (</w:t>
      </w:r>
      <w:r w:rsidRPr="00BE203A">
        <w:rPr>
          <w:rFonts w:eastAsiaTheme="minorHAnsi"/>
          <w:lang w:eastAsia="en-US"/>
        </w:rPr>
        <w:t xml:space="preserve">2 – на дровах, 1 – </w:t>
      </w:r>
      <w:proofErr w:type="spellStart"/>
      <w:r w:rsidRPr="00BE203A">
        <w:rPr>
          <w:rFonts w:eastAsiaTheme="minorHAnsi"/>
          <w:lang w:eastAsia="en-US"/>
        </w:rPr>
        <w:t>электрокотельная</w:t>
      </w:r>
      <w:proofErr w:type="spellEnd"/>
      <w:r w:rsidRPr="00BE203A">
        <w:rPr>
          <w:rFonts w:eastAsiaTheme="minorHAnsi"/>
          <w:lang w:eastAsia="en-US"/>
        </w:rPr>
        <w:t xml:space="preserve">).  В 2014 г. две котельные (МБОУ СОШ п. </w:t>
      </w:r>
      <w:proofErr w:type="spellStart"/>
      <w:r w:rsidRPr="00BE203A">
        <w:rPr>
          <w:rFonts w:eastAsiaTheme="minorHAnsi"/>
          <w:lang w:eastAsia="en-US"/>
        </w:rPr>
        <w:t>Долми</w:t>
      </w:r>
      <w:proofErr w:type="spellEnd"/>
      <w:r w:rsidRPr="00BE203A">
        <w:rPr>
          <w:rFonts w:eastAsiaTheme="minorHAnsi"/>
          <w:lang w:eastAsia="en-US"/>
        </w:rPr>
        <w:t xml:space="preserve"> и филиа</w:t>
      </w:r>
      <w:r>
        <w:rPr>
          <w:rFonts w:eastAsiaTheme="minorHAnsi"/>
          <w:lang w:eastAsia="en-US"/>
        </w:rPr>
        <w:t xml:space="preserve">л МБОУ ООШ п. </w:t>
      </w:r>
      <w:proofErr w:type="spellStart"/>
      <w:r>
        <w:rPr>
          <w:rFonts w:eastAsiaTheme="minorHAnsi"/>
          <w:lang w:eastAsia="en-US"/>
        </w:rPr>
        <w:t>Долми</w:t>
      </w:r>
      <w:proofErr w:type="spellEnd"/>
      <w:r>
        <w:rPr>
          <w:rFonts w:eastAsiaTheme="minorHAnsi"/>
          <w:lang w:eastAsia="en-US"/>
        </w:rPr>
        <w:t xml:space="preserve"> в </w:t>
      </w:r>
      <w:r w:rsidRPr="00BE203A">
        <w:rPr>
          <w:rFonts w:eastAsiaTheme="minorHAnsi"/>
          <w:lang w:eastAsia="en-US"/>
        </w:rPr>
        <w:t xml:space="preserve">п. </w:t>
      </w:r>
      <w:proofErr w:type="spellStart"/>
      <w:r w:rsidRPr="00BE203A">
        <w:rPr>
          <w:rFonts w:eastAsiaTheme="minorHAnsi"/>
          <w:lang w:eastAsia="en-US"/>
        </w:rPr>
        <w:t>Катэн</w:t>
      </w:r>
      <w:proofErr w:type="spellEnd"/>
      <w:r w:rsidRPr="00BE203A">
        <w:rPr>
          <w:rFonts w:eastAsiaTheme="minorHAnsi"/>
          <w:lang w:eastAsia="en-US"/>
        </w:rPr>
        <w:t xml:space="preserve">) переданы с баланса </w:t>
      </w:r>
      <w:r>
        <w:rPr>
          <w:rFonts w:eastAsiaTheme="minorHAnsi"/>
          <w:lang w:eastAsia="en-US"/>
        </w:rPr>
        <w:t xml:space="preserve"> ОО </w:t>
      </w:r>
      <w:r w:rsidRPr="00BE203A">
        <w:rPr>
          <w:rFonts w:eastAsiaTheme="minorHAnsi"/>
          <w:lang w:eastAsia="en-US"/>
        </w:rPr>
        <w:t>на баланс админист</w:t>
      </w:r>
      <w:r>
        <w:rPr>
          <w:rFonts w:eastAsiaTheme="minorHAnsi"/>
          <w:lang w:eastAsia="en-US"/>
        </w:rPr>
        <w:t xml:space="preserve">раций поселений. </w:t>
      </w:r>
      <w:r w:rsidRPr="00BE203A">
        <w:rPr>
          <w:rFonts w:eastAsiaTheme="minorHAnsi"/>
          <w:lang w:eastAsia="en-US"/>
        </w:rPr>
        <w:t>Все О</w:t>
      </w:r>
      <w:r>
        <w:rPr>
          <w:rFonts w:eastAsiaTheme="minorHAnsi"/>
          <w:lang w:eastAsia="en-US"/>
        </w:rPr>
        <w:t>О</w:t>
      </w:r>
      <w:r w:rsidRPr="00BE203A">
        <w:rPr>
          <w:rFonts w:eastAsiaTheme="minorHAnsi"/>
          <w:lang w:eastAsia="en-US"/>
        </w:rPr>
        <w:t xml:space="preserve"> имеют паспорта энергетического обследования, оснащены приборами учета электрической </w:t>
      </w:r>
      <w:r>
        <w:rPr>
          <w:rFonts w:eastAsiaTheme="minorHAnsi"/>
          <w:lang w:eastAsia="en-US"/>
        </w:rPr>
        <w:t>энергии, 18 ОО</w:t>
      </w:r>
      <w:r w:rsidRPr="00BE203A">
        <w:rPr>
          <w:rFonts w:eastAsiaTheme="minorHAnsi"/>
          <w:lang w:eastAsia="en-US"/>
        </w:rPr>
        <w:t xml:space="preserve"> оснащены приборам</w:t>
      </w:r>
      <w:r>
        <w:rPr>
          <w:rFonts w:eastAsiaTheme="minorHAnsi"/>
          <w:lang w:eastAsia="en-US"/>
        </w:rPr>
        <w:t>и учета тепловой энергии, три ОО</w:t>
      </w:r>
      <w:r w:rsidRPr="00BE203A">
        <w:rPr>
          <w:rFonts w:eastAsiaTheme="minorHAnsi"/>
          <w:lang w:eastAsia="en-US"/>
        </w:rPr>
        <w:t xml:space="preserve"> оснащены приборами учета холодной воды.</w:t>
      </w:r>
    </w:p>
    <w:p w:rsidR="00BE203A" w:rsidRDefault="00BE203A" w:rsidP="00BE203A">
      <w:pPr>
        <w:jc w:val="both"/>
        <w:rPr>
          <w:rFonts w:eastAsiaTheme="minorHAnsi"/>
          <w:lang w:eastAsia="en-US"/>
        </w:rPr>
      </w:pPr>
    </w:p>
    <w:p w:rsidR="00BE203A" w:rsidRPr="00B84504" w:rsidRDefault="00BE203A" w:rsidP="00BE203A">
      <w:pPr>
        <w:jc w:val="both"/>
        <w:rPr>
          <w:lang w:eastAsia="en-US"/>
        </w:rPr>
      </w:pPr>
      <w:r w:rsidRPr="00A57251">
        <w:rPr>
          <w:rFonts w:eastAsia="Times New Roman"/>
          <w:b/>
          <w:bCs/>
        </w:rPr>
        <w:t>6. Развитие самостоятель</w:t>
      </w:r>
      <w:r w:rsidR="00B544AC">
        <w:rPr>
          <w:rFonts w:eastAsia="Times New Roman"/>
          <w:b/>
          <w:bCs/>
        </w:rPr>
        <w:t>ности образовательных организаций</w:t>
      </w:r>
    </w:p>
    <w:p w:rsidR="00BE203A" w:rsidRPr="00215DF1" w:rsidRDefault="00DF114D" w:rsidP="00BE203A">
      <w:pPr>
        <w:jc w:val="both"/>
        <w:rPr>
          <w:lang w:eastAsia="en-US"/>
        </w:rPr>
      </w:pPr>
      <w:r>
        <w:rPr>
          <w:lang w:eastAsia="en-US"/>
        </w:rPr>
        <w:t xml:space="preserve">           В 2014</w:t>
      </w:r>
      <w:r w:rsidR="00BE203A" w:rsidRPr="00215DF1">
        <w:rPr>
          <w:lang w:eastAsia="en-US"/>
        </w:rPr>
        <w:t xml:space="preserve"> году </w:t>
      </w:r>
      <w:r>
        <w:rPr>
          <w:lang w:eastAsia="en-US"/>
        </w:rPr>
        <w:t xml:space="preserve"> дальнейшее </w:t>
      </w:r>
      <w:r w:rsidR="00BE203A" w:rsidRPr="00215DF1">
        <w:rPr>
          <w:lang w:eastAsia="en-US"/>
        </w:rPr>
        <w:t>развитие получили механизмы предоставления информации о результатах работы</w:t>
      </w:r>
      <w:r>
        <w:rPr>
          <w:lang w:eastAsia="en-US"/>
        </w:rPr>
        <w:t xml:space="preserve"> ОО</w:t>
      </w:r>
      <w:r w:rsidR="00BE203A" w:rsidRPr="00215DF1">
        <w:rPr>
          <w:lang w:eastAsia="en-US"/>
        </w:rPr>
        <w:t xml:space="preserve">.   </w:t>
      </w:r>
    </w:p>
    <w:p w:rsidR="00BE203A" w:rsidRPr="00215DF1" w:rsidRDefault="00DF114D" w:rsidP="00BE203A">
      <w:pPr>
        <w:jc w:val="both"/>
        <w:rPr>
          <w:lang w:eastAsia="en-US"/>
        </w:rPr>
      </w:pPr>
      <w:r>
        <w:rPr>
          <w:lang w:eastAsia="en-US"/>
        </w:rPr>
        <w:t xml:space="preserve">           В каждой</w:t>
      </w:r>
      <w:r w:rsidR="00BE203A" w:rsidRPr="00215DF1">
        <w:rPr>
          <w:lang w:eastAsia="en-US"/>
        </w:rPr>
        <w:t xml:space="preserve"> </w:t>
      </w:r>
      <w:r>
        <w:rPr>
          <w:lang w:eastAsia="en-US"/>
        </w:rPr>
        <w:t xml:space="preserve"> ОО </w:t>
      </w:r>
      <w:r w:rsidR="00BE203A" w:rsidRPr="00215DF1">
        <w:rPr>
          <w:lang w:eastAsia="en-US"/>
        </w:rPr>
        <w:t>работают управляющие советы, в состав которых входят представители педагогических работников, родительской общественности, обучающихся, граждане и общественные деятели.</w:t>
      </w:r>
    </w:p>
    <w:p w:rsidR="00BE203A" w:rsidRPr="00215DF1" w:rsidRDefault="00BE203A" w:rsidP="00BE203A">
      <w:pPr>
        <w:jc w:val="both"/>
        <w:rPr>
          <w:lang w:eastAsia="en-US"/>
        </w:rPr>
      </w:pPr>
      <w:r w:rsidRPr="00215DF1">
        <w:rPr>
          <w:lang w:eastAsia="en-US"/>
        </w:rPr>
        <w:t xml:space="preserve">           На заседаниях Управляющих советов рассматриваются различные вопросы:</w:t>
      </w:r>
    </w:p>
    <w:p w:rsidR="00BE203A" w:rsidRPr="00215DF1" w:rsidRDefault="00BE203A" w:rsidP="00BE203A">
      <w:pPr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Pr="00215DF1">
        <w:rPr>
          <w:lang w:eastAsia="en-US"/>
        </w:rPr>
        <w:t>- обсуждается и ут</w:t>
      </w:r>
      <w:r w:rsidR="00DF114D">
        <w:rPr>
          <w:lang w:eastAsia="en-US"/>
        </w:rPr>
        <w:t>верждается программа развития ОО</w:t>
      </w:r>
      <w:r w:rsidRPr="00215DF1">
        <w:rPr>
          <w:lang w:eastAsia="en-US"/>
        </w:rPr>
        <w:t>;</w:t>
      </w:r>
    </w:p>
    <w:p w:rsidR="00BE203A" w:rsidRPr="00215DF1" w:rsidRDefault="00BE203A" w:rsidP="00BE203A">
      <w:pPr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Pr="00215DF1">
        <w:rPr>
          <w:lang w:eastAsia="en-US"/>
        </w:rPr>
        <w:t>- согласовывается смета расходования средств, полученных из внебюджетных источников (спонсорская помощь);</w:t>
      </w:r>
    </w:p>
    <w:p w:rsidR="00BE203A" w:rsidRPr="00215DF1" w:rsidRDefault="00BE203A" w:rsidP="00BE203A">
      <w:pPr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Pr="00215DF1">
        <w:rPr>
          <w:lang w:eastAsia="en-US"/>
        </w:rPr>
        <w:t>- вносятся предложения:</w:t>
      </w:r>
    </w:p>
    <w:p w:rsidR="00BE203A" w:rsidRPr="00215DF1" w:rsidRDefault="00BE203A" w:rsidP="00BE203A">
      <w:pPr>
        <w:jc w:val="both"/>
        <w:rPr>
          <w:lang w:eastAsia="en-US"/>
        </w:rPr>
      </w:pPr>
      <w:r w:rsidRPr="00215DF1">
        <w:rPr>
          <w:lang w:eastAsia="en-US"/>
        </w:rPr>
        <w:t xml:space="preserve">        - по вопросам материально-технического обеспечения О</w:t>
      </w:r>
      <w:r w:rsidR="00DF114D">
        <w:rPr>
          <w:lang w:eastAsia="en-US"/>
        </w:rPr>
        <w:t>О</w:t>
      </w:r>
      <w:r w:rsidRPr="00215DF1">
        <w:rPr>
          <w:lang w:eastAsia="en-US"/>
        </w:rPr>
        <w:t>, оснащения образовательного процесса, оборудования помещений (в пределах выделяемых средств);</w:t>
      </w:r>
    </w:p>
    <w:p w:rsidR="00BE203A" w:rsidRPr="00215DF1" w:rsidRDefault="00BE203A" w:rsidP="00BE203A">
      <w:pPr>
        <w:jc w:val="both"/>
        <w:rPr>
          <w:lang w:eastAsia="en-US"/>
        </w:rPr>
      </w:pPr>
      <w:r w:rsidRPr="00215DF1">
        <w:rPr>
          <w:lang w:eastAsia="en-US"/>
        </w:rPr>
        <w:t xml:space="preserve">        - по вопросам совершенствования организации питания </w:t>
      </w:r>
      <w:proofErr w:type="gramStart"/>
      <w:r w:rsidRPr="00215DF1">
        <w:rPr>
          <w:lang w:eastAsia="en-US"/>
        </w:rPr>
        <w:t>обучающихся</w:t>
      </w:r>
      <w:proofErr w:type="gramEnd"/>
      <w:r w:rsidRPr="00215DF1">
        <w:rPr>
          <w:lang w:eastAsia="en-US"/>
        </w:rPr>
        <w:t>;</w:t>
      </w:r>
    </w:p>
    <w:p w:rsidR="00BE203A" w:rsidRPr="00215DF1" w:rsidRDefault="00BE203A" w:rsidP="00BE203A">
      <w:pPr>
        <w:jc w:val="both"/>
        <w:rPr>
          <w:lang w:eastAsia="en-US"/>
        </w:rPr>
      </w:pPr>
      <w:r w:rsidRPr="00215DF1">
        <w:rPr>
          <w:lang w:eastAsia="en-US"/>
        </w:rPr>
        <w:t xml:space="preserve">        - по вопросам организации промежуточной и итоговой аттестации </w:t>
      </w:r>
      <w:proofErr w:type="gramStart"/>
      <w:r w:rsidRPr="00215DF1">
        <w:rPr>
          <w:lang w:eastAsia="en-US"/>
        </w:rPr>
        <w:t>обучающихся</w:t>
      </w:r>
      <w:proofErr w:type="gramEnd"/>
      <w:r w:rsidRPr="00215DF1">
        <w:rPr>
          <w:lang w:eastAsia="en-US"/>
        </w:rPr>
        <w:t>;</w:t>
      </w:r>
    </w:p>
    <w:p w:rsidR="00BE203A" w:rsidRPr="00215DF1" w:rsidRDefault="00BE203A" w:rsidP="00BE203A">
      <w:pPr>
        <w:jc w:val="both"/>
        <w:rPr>
          <w:lang w:eastAsia="en-US"/>
        </w:rPr>
      </w:pPr>
      <w:r w:rsidRPr="00215DF1">
        <w:rPr>
          <w:lang w:eastAsia="en-US"/>
        </w:rPr>
        <w:t xml:space="preserve">        - по вопросам проведения мероприятий по охране труда и укреплению здоровья обучающихся;</w:t>
      </w:r>
    </w:p>
    <w:p w:rsidR="00BE203A" w:rsidRPr="00215DF1" w:rsidRDefault="00BE203A" w:rsidP="00BE203A">
      <w:pPr>
        <w:jc w:val="both"/>
        <w:rPr>
          <w:lang w:eastAsia="en-US"/>
        </w:rPr>
      </w:pPr>
      <w:r w:rsidRPr="00215DF1">
        <w:rPr>
          <w:lang w:eastAsia="en-US"/>
        </w:rPr>
        <w:t xml:space="preserve">         - по вопросам совершенствования учебно-воспитательного процесса в О</w:t>
      </w:r>
      <w:r w:rsidR="00DF114D">
        <w:rPr>
          <w:lang w:eastAsia="en-US"/>
        </w:rPr>
        <w:t>О</w:t>
      </w:r>
      <w:r w:rsidRPr="00215DF1">
        <w:rPr>
          <w:lang w:eastAsia="en-US"/>
        </w:rPr>
        <w:t>, в том числе по вопросам формирования учебного плана О</w:t>
      </w:r>
      <w:r w:rsidR="00DF114D">
        <w:rPr>
          <w:lang w:eastAsia="en-US"/>
        </w:rPr>
        <w:t>О</w:t>
      </w:r>
      <w:r w:rsidRPr="00215DF1">
        <w:rPr>
          <w:lang w:eastAsia="en-US"/>
        </w:rPr>
        <w:t xml:space="preserve"> в части реализации школьного компонента (по представлению директора школы после обсуждения данного вопроса на педагогическом совете).</w:t>
      </w:r>
    </w:p>
    <w:p w:rsidR="00BE203A" w:rsidRPr="00215DF1" w:rsidRDefault="00BE203A" w:rsidP="00BE203A">
      <w:pPr>
        <w:jc w:val="both"/>
        <w:rPr>
          <w:lang w:eastAsia="en-US"/>
        </w:rPr>
      </w:pPr>
      <w:r w:rsidRPr="00215DF1">
        <w:rPr>
          <w:lang w:eastAsia="en-US"/>
        </w:rPr>
        <w:lastRenderedPageBreak/>
        <w:t xml:space="preserve">       </w:t>
      </w:r>
      <w:r>
        <w:rPr>
          <w:lang w:eastAsia="en-US"/>
        </w:rPr>
        <w:t xml:space="preserve">  </w:t>
      </w:r>
      <w:r w:rsidRPr="00215DF1">
        <w:rPr>
          <w:lang w:eastAsia="en-US"/>
        </w:rPr>
        <w:t xml:space="preserve"> На заседаниях управляющих советов зас</w:t>
      </w:r>
      <w:r w:rsidR="00DF114D">
        <w:rPr>
          <w:lang w:eastAsia="en-US"/>
        </w:rPr>
        <w:t>лушиваются отчеты директоров  ОО</w:t>
      </w:r>
      <w:r w:rsidRPr="00215DF1">
        <w:rPr>
          <w:lang w:eastAsia="en-US"/>
        </w:rPr>
        <w:t xml:space="preserve"> по итогам учебного и финансового годов.</w:t>
      </w:r>
    </w:p>
    <w:p w:rsidR="00BE203A" w:rsidRPr="00215DF1" w:rsidRDefault="00BE203A" w:rsidP="00BE203A">
      <w:pPr>
        <w:jc w:val="both"/>
        <w:rPr>
          <w:lang w:eastAsia="en-US"/>
        </w:rPr>
      </w:pPr>
      <w:r w:rsidRPr="00215DF1">
        <w:rPr>
          <w:lang w:eastAsia="en-US"/>
        </w:rPr>
        <w:t xml:space="preserve">       </w:t>
      </w:r>
      <w:r>
        <w:rPr>
          <w:lang w:eastAsia="en-US"/>
        </w:rPr>
        <w:t xml:space="preserve">  </w:t>
      </w:r>
      <w:r w:rsidRPr="00215DF1">
        <w:rPr>
          <w:lang w:eastAsia="en-US"/>
        </w:rPr>
        <w:t>Управляющие советы участвуют в подготовке и утв</w:t>
      </w:r>
      <w:r w:rsidR="00DF114D">
        <w:rPr>
          <w:lang w:eastAsia="en-US"/>
        </w:rPr>
        <w:t>ерждении публичной отчетности ОО</w:t>
      </w:r>
      <w:r w:rsidRPr="00215DF1">
        <w:rPr>
          <w:lang w:eastAsia="en-US"/>
        </w:rPr>
        <w:t>. Публичные доклады представлены общественности на родительских собраниях, размещены на сайтах</w:t>
      </w:r>
      <w:r w:rsidR="00DF114D">
        <w:rPr>
          <w:lang w:eastAsia="en-US"/>
        </w:rPr>
        <w:t xml:space="preserve"> ОО</w:t>
      </w:r>
      <w:r w:rsidRPr="00215DF1">
        <w:rPr>
          <w:lang w:eastAsia="en-US"/>
        </w:rPr>
        <w:t>.</w:t>
      </w:r>
    </w:p>
    <w:p w:rsidR="00BE203A" w:rsidRPr="00C937DA" w:rsidRDefault="00BE203A" w:rsidP="00BE203A">
      <w:pPr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="00DF114D">
        <w:rPr>
          <w:lang w:eastAsia="en-US"/>
        </w:rPr>
        <w:t>В течение 2014</w:t>
      </w:r>
      <w:r w:rsidRPr="00215DF1">
        <w:rPr>
          <w:lang w:eastAsia="en-US"/>
        </w:rPr>
        <w:t xml:space="preserve"> года в соответствии с планом работы проведено 4 заседания муниципального общественного совета по вопросам образования в </w:t>
      </w:r>
      <w:r w:rsidRPr="00C937DA">
        <w:rPr>
          <w:lang w:eastAsia="en-US"/>
        </w:rPr>
        <w:t>муниципальном районе имени Лазо</w:t>
      </w:r>
      <w:r>
        <w:rPr>
          <w:lang w:eastAsia="en-US"/>
        </w:rPr>
        <w:t>,</w:t>
      </w:r>
      <w:r w:rsidRPr="00C937DA">
        <w:rPr>
          <w:lang w:eastAsia="en-US"/>
        </w:rPr>
        <w:t xml:space="preserve"> на которых </w:t>
      </w:r>
      <w:r>
        <w:rPr>
          <w:lang w:eastAsia="en-US"/>
        </w:rPr>
        <w:t xml:space="preserve">были </w:t>
      </w:r>
      <w:r w:rsidRPr="00C937DA">
        <w:rPr>
          <w:lang w:eastAsia="en-US"/>
        </w:rPr>
        <w:t>рассмотрены вопросы:</w:t>
      </w:r>
    </w:p>
    <w:p w:rsidR="00DF114D" w:rsidRPr="00DF114D" w:rsidRDefault="00BE203A" w:rsidP="00DF114D">
      <w:pPr>
        <w:widowControl w:val="0"/>
        <w:tabs>
          <w:tab w:val="left" w:pos="708"/>
          <w:tab w:val="left" w:pos="4320"/>
        </w:tabs>
        <w:ind w:left="-180" w:right="-6" w:firstLine="540"/>
        <w:jc w:val="both"/>
        <w:rPr>
          <w:rFonts w:eastAsia="Times New Roman"/>
        </w:rPr>
      </w:pPr>
      <w:r>
        <w:rPr>
          <w:rFonts w:eastAsiaTheme="minorHAnsi"/>
          <w:lang w:eastAsia="en-US"/>
        </w:rPr>
        <w:t xml:space="preserve">       </w:t>
      </w:r>
      <w:r w:rsidR="00DF114D" w:rsidRPr="00DF114D">
        <w:rPr>
          <w:rFonts w:eastAsia="Times New Roman"/>
        </w:rPr>
        <w:t xml:space="preserve">- </w:t>
      </w:r>
      <w:r w:rsidR="00DF114D">
        <w:rPr>
          <w:rFonts w:eastAsia="Times New Roman"/>
        </w:rPr>
        <w:t>с</w:t>
      </w:r>
      <w:r w:rsidR="00DF114D" w:rsidRPr="00DF114D">
        <w:rPr>
          <w:rFonts w:eastAsia="Times New Roman"/>
        </w:rPr>
        <w:t xml:space="preserve">овершенствование содержания профильного образования </w:t>
      </w:r>
      <w:proofErr w:type="gramStart"/>
      <w:r w:rsidR="00DF114D" w:rsidRPr="00DF114D">
        <w:rPr>
          <w:rFonts w:eastAsia="Times New Roman"/>
        </w:rPr>
        <w:t>обучающихся</w:t>
      </w:r>
      <w:proofErr w:type="gramEnd"/>
      <w:r w:rsidR="00DF114D" w:rsidRPr="00DF114D">
        <w:rPr>
          <w:rFonts w:eastAsia="Times New Roman"/>
        </w:rPr>
        <w:t xml:space="preserve"> на старшей ступени;</w:t>
      </w:r>
    </w:p>
    <w:p w:rsidR="00DF114D" w:rsidRPr="00DF114D" w:rsidRDefault="00DF114D" w:rsidP="00DF114D">
      <w:pPr>
        <w:widowControl w:val="0"/>
        <w:tabs>
          <w:tab w:val="left" w:pos="708"/>
          <w:tab w:val="left" w:pos="4320"/>
        </w:tabs>
        <w:ind w:left="-180" w:right="-6" w:firstLine="540"/>
        <w:jc w:val="both"/>
        <w:rPr>
          <w:rFonts w:eastAsia="Times New Roman"/>
        </w:rPr>
      </w:pPr>
      <w:r>
        <w:rPr>
          <w:rFonts w:eastAsia="Times New Roman"/>
        </w:rPr>
        <w:tab/>
        <w:t>- о</w:t>
      </w:r>
      <w:r w:rsidRPr="00DF114D">
        <w:rPr>
          <w:rFonts w:eastAsia="Times New Roman"/>
        </w:rPr>
        <w:t xml:space="preserve"> состоянии медицинского обслуживания учащихся и воспитанников образовательных у</w:t>
      </w:r>
      <w:r>
        <w:rPr>
          <w:rFonts w:eastAsia="Times New Roman"/>
        </w:rPr>
        <w:t>чреждений муниципального района;</w:t>
      </w:r>
      <w:r w:rsidRPr="00DF114D">
        <w:rPr>
          <w:rFonts w:eastAsia="Times New Roman"/>
        </w:rPr>
        <w:t xml:space="preserve"> </w:t>
      </w:r>
    </w:p>
    <w:p w:rsidR="00DF114D" w:rsidRPr="00DF114D" w:rsidRDefault="00DF114D" w:rsidP="00DF114D">
      <w:pPr>
        <w:widowControl w:val="0"/>
        <w:tabs>
          <w:tab w:val="left" w:pos="708"/>
          <w:tab w:val="left" w:pos="4320"/>
        </w:tabs>
        <w:ind w:left="-180" w:right="-6" w:firstLine="540"/>
        <w:jc w:val="both"/>
        <w:rPr>
          <w:rFonts w:eastAsia="Times New Roman"/>
        </w:rPr>
      </w:pPr>
      <w:r w:rsidRPr="00DF114D">
        <w:rPr>
          <w:rFonts w:eastAsia="Times New Roman"/>
        </w:rPr>
        <w:tab/>
        <w:t xml:space="preserve">- </w:t>
      </w:r>
      <w:r>
        <w:rPr>
          <w:rFonts w:eastAsia="Times New Roman"/>
        </w:rPr>
        <w:t>о</w:t>
      </w:r>
      <w:r w:rsidRPr="00DF114D">
        <w:rPr>
          <w:rFonts w:eastAsia="Times New Roman"/>
        </w:rPr>
        <w:t>б информационной открытости учреждений дополнительного образования детей;</w:t>
      </w:r>
    </w:p>
    <w:p w:rsidR="00DF114D" w:rsidRPr="00DF114D" w:rsidRDefault="00DF114D" w:rsidP="00DF114D">
      <w:pPr>
        <w:widowControl w:val="0"/>
        <w:tabs>
          <w:tab w:val="left" w:pos="708"/>
          <w:tab w:val="left" w:pos="4320"/>
        </w:tabs>
        <w:ind w:left="-180" w:right="-6" w:firstLine="540"/>
        <w:jc w:val="both"/>
        <w:rPr>
          <w:rFonts w:eastAsia="Times New Roman"/>
        </w:rPr>
      </w:pPr>
      <w:r>
        <w:rPr>
          <w:rFonts w:eastAsia="Times New Roman"/>
        </w:rPr>
        <w:tab/>
        <w:t>- о</w:t>
      </w:r>
      <w:r w:rsidRPr="00DF114D">
        <w:rPr>
          <w:rFonts w:eastAsia="Times New Roman"/>
        </w:rPr>
        <w:t xml:space="preserve"> подготовке учреждений системы общего образования к началу нового 2014-2015 учебного года</w:t>
      </w:r>
      <w:r>
        <w:rPr>
          <w:rFonts w:eastAsia="Times New Roman"/>
        </w:rPr>
        <w:t>.</w:t>
      </w:r>
    </w:p>
    <w:p w:rsidR="00BE203A" w:rsidRPr="0075082A" w:rsidRDefault="00BE203A" w:rsidP="0075082A">
      <w:pPr>
        <w:ind w:firstLine="708"/>
        <w:jc w:val="both"/>
        <w:rPr>
          <w:lang w:eastAsia="en-US"/>
        </w:rPr>
      </w:pPr>
      <w:r w:rsidRPr="00DF114D">
        <w:rPr>
          <w:rFonts w:eastAsiaTheme="minorHAnsi"/>
          <w:lang w:eastAsia="en-US"/>
        </w:rPr>
        <w:t xml:space="preserve">    </w:t>
      </w:r>
      <w:r w:rsidR="0075082A" w:rsidRPr="0075082A">
        <w:rPr>
          <w:lang w:eastAsia="en-US"/>
        </w:rPr>
        <w:t>Управлением образования проведена необходимая работа по формированию независимой системы оценки качества работы муниципальных  организаций, оказывающих социальные услуги в сфере обра</w:t>
      </w:r>
      <w:r w:rsidR="0075082A">
        <w:rPr>
          <w:lang w:eastAsia="en-US"/>
        </w:rPr>
        <w:t xml:space="preserve">зования в муниципальном районе. В течение 2014 года осуществлял свою деятельность </w:t>
      </w:r>
      <w:r w:rsidR="0075082A" w:rsidRPr="0075082A">
        <w:rPr>
          <w:lang w:eastAsia="en-US"/>
        </w:rPr>
        <w:t xml:space="preserve"> Общественный совет по проведению независимой </w:t>
      </w:r>
      <w:proofErr w:type="gramStart"/>
      <w:r w:rsidR="0075082A" w:rsidRPr="0075082A">
        <w:rPr>
          <w:lang w:eastAsia="en-US"/>
        </w:rPr>
        <w:t>оценки качества работы образовательных организаций муниципального района имени Лазо</w:t>
      </w:r>
      <w:proofErr w:type="gramEnd"/>
      <w:r w:rsidR="0075082A">
        <w:rPr>
          <w:lang w:eastAsia="en-US"/>
        </w:rPr>
        <w:t xml:space="preserve">. </w:t>
      </w:r>
    </w:p>
    <w:p w:rsidR="0075082A" w:rsidRPr="0075082A" w:rsidRDefault="0075082A" w:rsidP="0075082A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В </w:t>
      </w:r>
      <w:r w:rsidRPr="0075082A">
        <w:rPr>
          <w:lang w:eastAsia="en-US"/>
        </w:rPr>
        <w:t xml:space="preserve"> 2014 год</w:t>
      </w:r>
      <w:r>
        <w:rPr>
          <w:lang w:eastAsia="en-US"/>
        </w:rPr>
        <w:t>у</w:t>
      </w:r>
      <w:r w:rsidRPr="0075082A">
        <w:rPr>
          <w:lang w:eastAsia="en-US"/>
        </w:rPr>
        <w:t xml:space="preserve"> в проведении независимо</w:t>
      </w:r>
      <w:r w:rsidR="00BF41B1">
        <w:rPr>
          <w:lang w:eastAsia="en-US"/>
        </w:rPr>
        <w:t>й оценки качества и формировании</w:t>
      </w:r>
      <w:r w:rsidRPr="0075082A">
        <w:rPr>
          <w:lang w:eastAsia="en-US"/>
        </w:rPr>
        <w:t xml:space="preserve"> рейтингов их деятельности </w:t>
      </w:r>
      <w:r>
        <w:rPr>
          <w:lang w:eastAsia="en-US"/>
        </w:rPr>
        <w:t xml:space="preserve"> участвовали </w:t>
      </w:r>
      <w:r w:rsidRPr="0075082A">
        <w:rPr>
          <w:lang w:eastAsia="en-US"/>
        </w:rPr>
        <w:t xml:space="preserve">средние </w:t>
      </w:r>
      <w:r>
        <w:rPr>
          <w:lang w:eastAsia="en-US"/>
        </w:rPr>
        <w:t xml:space="preserve">школы, </w:t>
      </w:r>
      <w:r w:rsidRPr="0075082A">
        <w:rPr>
          <w:lang w:eastAsia="en-US"/>
        </w:rPr>
        <w:t xml:space="preserve">основные ОО –  ООШ № 2   </w:t>
      </w:r>
      <w:proofErr w:type="spellStart"/>
      <w:r w:rsidRPr="0075082A">
        <w:rPr>
          <w:lang w:eastAsia="en-US"/>
        </w:rPr>
        <w:t>р.п</w:t>
      </w:r>
      <w:proofErr w:type="spellEnd"/>
      <w:r w:rsidRPr="0075082A">
        <w:rPr>
          <w:lang w:eastAsia="en-US"/>
        </w:rPr>
        <w:t xml:space="preserve">. Хор, ООШ с. </w:t>
      </w:r>
      <w:proofErr w:type="spellStart"/>
      <w:r w:rsidRPr="0075082A">
        <w:rPr>
          <w:lang w:eastAsia="en-US"/>
        </w:rPr>
        <w:t>Гродеково</w:t>
      </w:r>
      <w:proofErr w:type="spellEnd"/>
      <w:r w:rsidRPr="0075082A">
        <w:rPr>
          <w:lang w:eastAsia="en-US"/>
        </w:rPr>
        <w:t xml:space="preserve">; дошкольные образовательные учреждения –  МБДОУ  № 1, № 17, № 5  </w:t>
      </w:r>
      <w:proofErr w:type="spellStart"/>
      <w:r w:rsidRPr="0075082A">
        <w:rPr>
          <w:lang w:eastAsia="en-US"/>
        </w:rPr>
        <w:t>р.п</w:t>
      </w:r>
      <w:proofErr w:type="spellEnd"/>
      <w:r w:rsidRPr="0075082A">
        <w:rPr>
          <w:lang w:eastAsia="en-US"/>
        </w:rPr>
        <w:t xml:space="preserve">. Хор, № 14, 18 </w:t>
      </w:r>
      <w:proofErr w:type="spellStart"/>
      <w:r w:rsidRPr="0075082A">
        <w:rPr>
          <w:lang w:eastAsia="en-US"/>
        </w:rPr>
        <w:t>р.п</w:t>
      </w:r>
      <w:proofErr w:type="spellEnd"/>
      <w:r w:rsidRPr="0075082A">
        <w:rPr>
          <w:lang w:eastAsia="en-US"/>
        </w:rPr>
        <w:t xml:space="preserve">. </w:t>
      </w:r>
      <w:proofErr w:type="spellStart"/>
      <w:r w:rsidRPr="0075082A">
        <w:rPr>
          <w:lang w:eastAsia="en-US"/>
        </w:rPr>
        <w:t>Мухен</w:t>
      </w:r>
      <w:proofErr w:type="spellEnd"/>
      <w:r w:rsidRPr="0075082A">
        <w:rPr>
          <w:lang w:eastAsia="en-US"/>
        </w:rPr>
        <w:t xml:space="preserve">, № 4, № 7, № 11, № 25 </w:t>
      </w:r>
      <w:proofErr w:type="spellStart"/>
      <w:r w:rsidRPr="0075082A">
        <w:rPr>
          <w:lang w:eastAsia="en-US"/>
        </w:rPr>
        <w:t>р.п</w:t>
      </w:r>
      <w:proofErr w:type="spellEnd"/>
      <w:r w:rsidRPr="0075082A">
        <w:rPr>
          <w:lang w:eastAsia="en-US"/>
        </w:rPr>
        <w:t xml:space="preserve">. Переяславка, учреждения дополнительного образования детей.  </w:t>
      </w:r>
      <w:r>
        <w:rPr>
          <w:lang w:eastAsia="en-US"/>
        </w:rPr>
        <w:t xml:space="preserve">Результаты работы Общественного совета </w:t>
      </w:r>
      <w:r w:rsidRPr="0075082A">
        <w:rPr>
          <w:lang w:eastAsia="en-US"/>
        </w:rPr>
        <w:t xml:space="preserve">по проведению независимой </w:t>
      </w:r>
      <w:proofErr w:type="gramStart"/>
      <w:r w:rsidRPr="0075082A">
        <w:rPr>
          <w:lang w:eastAsia="en-US"/>
        </w:rPr>
        <w:t>оценки качества работы образовательных организаций муниципального района</w:t>
      </w:r>
      <w:proofErr w:type="gramEnd"/>
      <w:r w:rsidR="00FB7423">
        <w:rPr>
          <w:lang w:eastAsia="en-US"/>
        </w:rPr>
        <w:t xml:space="preserve"> в системе размещались на официальн</w:t>
      </w:r>
      <w:r w:rsidR="00942595">
        <w:rPr>
          <w:lang w:eastAsia="en-US"/>
        </w:rPr>
        <w:t>ом сайте Управления образования.</w:t>
      </w:r>
    </w:p>
    <w:p w:rsidR="00661539" w:rsidRDefault="0075082A" w:rsidP="00661539">
      <w:pPr>
        <w:ind w:firstLine="708"/>
        <w:jc w:val="both"/>
        <w:rPr>
          <w:lang w:eastAsia="en-US"/>
        </w:rPr>
      </w:pPr>
      <w:r w:rsidRPr="0075082A">
        <w:rPr>
          <w:lang w:eastAsia="en-US"/>
        </w:rPr>
        <w:t xml:space="preserve">Проводимая работа позволяет обеспечить государственно-общественное управление в системе образования муниципального района, создать нормативное правовое обеспечение деятельности образовательных учреждений муниципального района, обеспечить информационную открытость основных результатов деятельности образовательных учреждений, повысить </w:t>
      </w:r>
      <w:proofErr w:type="spellStart"/>
      <w:r w:rsidRPr="0075082A">
        <w:rPr>
          <w:lang w:eastAsia="en-US"/>
        </w:rPr>
        <w:t>мотивированность</w:t>
      </w:r>
      <w:proofErr w:type="spellEnd"/>
      <w:r w:rsidRPr="0075082A">
        <w:rPr>
          <w:lang w:eastAsia="en-US"/>
        </w:rPr>
        <w:t xml:space="preserve"> на эту деятельность руководителей</w:t>
      </w:r>
      <w:r w:rsidR="00FB7423">
        <w:rPr>
          <w:lang w:eastAsia="en-US"/>
        </w:rPr>
        <w:t xml:space="preserve"> ОО</w:t>
      </w:r>
      <w:r w:rsidRPr="0075082A">
        <w:rPr>
          <w:lang w:eastAsia="en-US"/>
        </w:rPr>
        <w:t>.</w:t>
      </w:r>
      <w:bookmarkStart w:id="19" w:name="_Toc357768802"/>
    </w:p>
    <w:p w:rsidR="00661539" w:rsidRDefault="00661539" w:rsidP="00661539">
      <w:pPr>
        <w:jc w:val="both"/>
        <w:rPr>
          <w:lang w:eastAsia="en-US"/>
        </w:rPr>
      </w:pPr>
    </w:p>
    <w:p w:rsidR="00661539" w:rsidRPr="00661539" w:rsidRDefault="00661539" w:rsidP="00661539">
      <w:pPr>
        <w:jc w:val="both"/>
        <w:rPr>
          <w:lang w:eastAsia="en-US"/>
        </w:rPr>
      </w:pPr>
      <w:r w:rsidRPr="00A57251">
        <w:rPr>
          <w:rFonts w:eastAsia="Times New Roman"/>
          <w:b/>
          <w:bCs/>
        </w:rPr>
        <w:t xml:space="preserve">7.    Приоритетные направления деятельности Управления образования </w:t>
      </w:r>
      <w:r>
        <w:rPr>
          <w:rFonts w:eastAsia="Times New Roman"/>
          <w:b/>
          <w:bCs/>
        </w:rPr>
        <w:t>на 2015</w:t>
      </w:r>
      <w:r w:rsidRPr="00A57251">
        <w:rPr>
          <w:rFonts w:eastAsia="Times New Roman"/>
          <w:b/>
          <w:bCs/>
        </w:rPr>
        <w:t xml:space="preserve"> год</w:t>
      </w:r>
      <w:bookmarkEnd w:id="19"/>
      <w:r>
        <w:rPr>
          <w:rFonts w:eastAsiaTheme="minorHAnsi"/>
          <w:lang w:eastAsia="en-US"/>
        </w:rPr>
        <w:t xml:space="preserve">  </w:t>
      </w: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  <w:r w:rsidRPr="00754640">
        <w:t>Обеспечение доступности, повышение качества услуг в сфере образования</w:t>
      </w:r>
      <w:r>
        <w:t>.</w:t>
      </w:r>
      <w:r w:rsidRPr="00754640">
        <w:t xml:space="preserve"> </w:t>
      </w:r>
      <w:r>
        <w:t>Ц</w:t>
      </w:r>
      <w:r w:rsidRPr="00B21BBE">
        <w:t xml:space="preserve">еленаправленное внедрение и </w:t>
      </w:r>
      <w:r>
        <w:t xml:space="preserve">достижение </w:t>
      </w:r>
      <w:r w:rsidRPr="00B21BBE">
        <w:t xml:space="preserve">качества реализации нового </w:t>
      </w:r>
      <w:r w:rsidRPr="00B21BBE">
        <w:lastRenderedPageBreak/>
        <w:t>поколения образовательных стандар</w:t>
      </w:r>
      <w:r>
        <w:t>тов на всех уровнях образования</w:t>
      </w: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  <w:r>
        <w:t>Р</w:t>
      </w:r>
      <w:r w:rsidRPr="00B21BBE">
        <w:t>азвитие системы профильного обучения, ориентированного на задачи социаль</w:t>
      </w:r>
      <w:r>
        <w:t xml:space="preserve">но-экономического развития края, </w:t>
      </w:r>
      <w:r w:rsidRPr="00754640">
        <w:t>в том числе через реализацию индивидуальных образовательных программ, создание специализированных профильных классов,  сетевое взаимодействие образовательных учреждений, вовлечение старшеклассников в социальную практику</w:t>
      </w: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  <w:r>
        <w:t>Р</w:t>
      </w:r>
      <w:r w:rsidRPr="00B21BBE">
        <w:t xml:space="preserve">азработка адресных управленческих решений для школ, демонстрирующих низкие </w:t>
      </w:r>
      <w:r>
        <w:t xml:space="preserve">образовательные </w:t>
      </w:r>
      <w:r w:rsidRPr="00B21BBE">
        <w:t>результаты</w:t>
      </w: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  <w:r w:rsidRPr="00C2051E">
        <w:t xml:space="preserve">Расширение предоставления дошкольных образовательных услуг, используя </w:t>
      </w:r>
      <w:proofErr w:type="spellStart"/>
      <w:r w:rsidRPr="00C2051E">
        <w:t>многовариантность</w:t>
      </w:r>
      <w:proofErr w:type="spellEnd"/>
      <w:r w:rsidRPr="00C2051E">
        <w:t xml:space="preserve"> </w:t>
      </w:r>
      <w:r>
        <w:t xml:space="preserve">его </w:t>
      </w:r>
      <w:r w:rsidRPr="00C2051E">
        <w:t>форм</w:t>
      </w: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  <w:r>
        <w:t>О</w:t>
      </w:r>
      <w:r w:rsidRPr="00364C13">
        <w:t>существление комплексного развития систем</w:t>
      </w:r>
      <w:r>
        <w:t>ы коррекционного образования муниципального района</w:t>
      </w: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  <w:r w:rsidRPr="00C2051E">
        <w:t>Повышение  профессиональной компетентности работников муниципальной системы образования на основе использования персонифицированной модели повышения квалификации руководящих и педагогических кадров; совершенствование эффективности управления кадровым ресурсом</w:t>
      </w:r>
      <w:r>
        <w:t xml:space="preserve"> </w:t>
      </w: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  <w:r>
        <w:t>С</w:t>
      </w:r>
      <w:r w:rsidRPr="00B21BBE">
        <w:t>овершенствование мер профессиональной поддержки молодых педагогов, направленных на их адаптацию, закрепление и профессиональное развитие</w:t>
      </w: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  <w:r>
        <w:t>П</w:t>
      </w:r>
      <w:r w:rsidRPr="00364C13">
        <w:t>оддержка и развитие системного внедрения и активного использования информационно-коммуникационных и современных образовательных технологий в системе образования</w:t>
      </w:r>
      <w:r>
        <w:t xml:space="preserve"> муниципального района</w:t>
      </w: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  <w:r>
        <w:t>С</w:t>
      </w:r>
      <w:r w:rsidRPr="00364C13">
        <w:t xml:space="preserve">оздание условий для организации </w:t>
      </w:r>
      <w:r>
        <w:t xml:space="preserve">и </w:t>
      </w:r>
      <w:r w:rsidRPr="00364C13">
        <w:t>проведения независимой оценки качества образовательной деятельности организаций</w:t>
      </w:r>
      <w:r>
        <w:t xml:space="preserve"> муниципального района</w:t>
      </w:r>
      <w:r w:rsidRPr="00364C13">
        <w:t>, осуществляющ</w:t>
      </w:r>
      <w:r>
        <w:t>их образовательную деятельность</w:t>
      </w: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  <w:r>
        <w:t>П</w:t>
      </w:r>
      <w:r w:rsidRPr="00364C13">
        <w:t>овышение качества и доступности дополнительн</w:t>
      </w:r>
      <w:r>
        <w:t>ого образования для каждого ребе</w:t>
      </w:r>
      <w:r w:rsidRPr="00364C13">
        <w:t>нка</w:t>
      </w:r>
      <w:r>
        <w:t>.  О</w:t>
      </w:r>
      <w:r w:rsidRPr="00364C13">
        <w:t>бновление содержания дополнительного образования детей в соответствии с интересами детей и потребностями обществ</w:t>
      </w:r>
      <w:r>
        <w:t>а</w:t>
      </w: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</w:p>
    <w:p w:rsidR="00661539" w:rsidRPr="00F51B7B" w:rsidRDefault="00661539" w:rsidP="00661539">
      <w:pPr>
        <w:jc w:val="both"/>
      </w:pPr>
      <w:r w:rsidRPr="00F51B7B">
        <w:t>Создание условий для воспитания гражданственности и патриотизма, духовных и нравственных ценностей детей и молодежи</w:t>
      </w: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</w:p>
    <w:p w:rsidR="00661539" w:rsidRDefault="00661539" w:rsidP="00661539">
      <w:pPr>
        <w:jc w:val="both"/>
      </w:pPr>
      <w:r>
        <w:t xml:space="preserve">Развитие </w:t>
      </w:r>
      <w:r w:rsidRPr="00117E04">
        <w:t>системы выявления, сопровождения и поддержки  талантливых и одаренных детей</w:t>
      </w:r>
    </w:p>
    <w:p w:rsidR="00661539" w:rsidRDefault="00661539" w:rsidP="00661539">
      <w:pPr>
        <w:jc w:val="both"/>
      </w:pPr>
    </w:p>
    <w:p w:rsidR="00661539" w:rsidRPr="00BD5695" w:rsidRDefault="00661539" w:rsidP="00661539">
      <w:pPr>
        <w:jc w:val="both"/>
      </w:pPr>
      <w:r w:rsidRPr="00BD5695">
        <w:lastRenderedPageBreak/>
        <w:t xml:space="preserve">Совершенствование нормативно-правовой базы образования, приведение ее в соответствие с новыми требованиями федерального законодательства </w:t>
      </w: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  <w:r w:rsidRPr="00C2051E">
        <w:t>Совершенствование новых финансово-</w:t>
      </w:r>
      <w:proofErr w:type="gramStart"/>
      <w:r w:rsidRPr="00C2051E">
        <w:t>экономических механизмов</w:t>
      </w:r>
      <w:proofErr w:type="gramEnd"/>
      <w:r w:rsidRPr="00C2051E">
        <w:t xml:space="preserve"> в сфере образования муниципального района, повышение эффективности и результативности использования</w:t>
      </w:r>
      <w:r>
        <w:t xml:space="preserve"> </w:t>
      </w:r>
      <w:r w:rsidRPr="00364C13">
        <w:t>бюджетных средств</w:t>
      </w: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</w:p>
    <w:p w:rsidR="00661539" w:rsidRPr="009D4000" w:rsidRDefault="00661539" w:rsidP="00661539">
      <w:pPr>
        <w:jc w:val="both"/>
      </w:pPr>
      <w:r w:rsidRPr="00BD5695">
        <w:t>Повышение эффективности  управления муниципальной системой образования</w:t>
      </w: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</w:p>
    <w:p w:rsidR="00661539" w:rsidRDefault="005D7E8D" w:rsidP="005D7E8D">
      <w:pPr>
        <w:widowControl w:val="0"/>
        <w:autoSpaceDE w:val="0"/>
        <w:autoSpaceDN w:val="0"/>
        <w:adjustRightInd w:val="0"/>
        <w:jc w:val="center"/>
      </w:pPr>
      <w:r>
        <w:t>________</w:t>
      </w: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</w:p>
    <w:p w:rsidR="00661539" w:rsidRDefault="00661539" w:rsidP="00661539">
      <w:pPr>
        <w:widowControl w:val="0"/>
        <w:autoSpaceDE w:val="0"/>
        <w:autoSpaceDN w:val="0"/>
        <w:adjustRightInd w:val="0"/>
        <w:jc w:val="both"/>
      </w:pPr>
    </w:p>
    <w:p w:rsidR="00661539" w:rsidRPr="0075082A" w:rsidRDefault="00661539" w:rsidP="00661539">
      <w:pPr>
        <w:jc w:val="both"/>
        <w:rPr>
          <w:lang w:eastAsia="en-US"/>
        </w:rPr>
      </w:pPr>
    </w:p>
    <w:sectPr w:rsidR="00661539" w:rsidRPr="0075082A" w:rsidSect="00175EA9">
      <w:headerReference w:type="default" r:id="rId7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FDA" w:rsidRDefault="00A46FDA" w:rsidP="00175EA9">
      <w:r>
        <w:separator/>
      </w:r>
    </w:p>
  </w:endnote>
  <w:endnote w:type="continuationSeparator" w:id="0">
    <w:p w:rsidR="00A46FDA" w:rsidRDefault="00A46FDA" w:rsidP="0017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FDA" w:rsidRDefault="00A46FDA" w:rsidP="00175EA9">
      <w:r>
        <w:separator/>
      </w:r>
    </w:p>
  </w:footnote>
  <w:footnote w:type="continuationSeparator" w:id="0">
    <w:p w:rsidR="00A46FDA" w:rsidRDefault="00A46FDA" w:rsidP="00175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862096"/>
      <w:docPartObj>
        <w:docPartGallery w:val="Page Numbers (Top of Page)"/>
        <w:docPartUnique/>
      </w:docPartObj>
    </w:sdtPr>
    <w:sdtContent>
      <w:p w:rsidR="000C15C5" w:rsidRDefault="000C15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3A8">
          <w:rPr>
            <w:noProof/>
          </w:rPr>
          <w:t>5</w:t>
        </w:r>
        <w:r>
          <w:fldChar w:fldCharType="end"/>
        </w:r>
      </w:p>
    </w:sdtContent>
  </w:sdt>
  <w:p w:rsidR="000C15C5" w:rsidRDefault="000C15C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00"/>
    <w:rsid w:val="00015440"/>
    <w:rsid w:val="000215CF"/>
    <w:rsid w:val="00021CE4"/>
    <w:rsid w:val="00033000"/>
    <w:rsid w:val="000560A5"/>
    <w:rsid w:val="0005724F"/>
    <w:rsid w:val="00063436"/>
    <w:rsid w:val="000B7D38"/>
    <w:rsid w:val="000C15C5"/>
    <w:rsid w:val="000C3485"/>
    <w:rsid w:val="000C444F"/>
    <w:rsid w:val="000D008E"/>
    <w:rsid w:val="000D2018"/>
    <w:rsid w:val="000D37FC"/>
    <w:rsid w:val="0011522E"/>
    <w:rsid w:val="00115E4D"/>
    <w:rsid w:val="00131734"/>
    <w:rsid w:val="001440C3"/>
    <w:rsid w:val="00151BA3"/>
    <w:rsid w:val="00155430"/>
    <w:rsid w:val="00156624"/>
    <w:rsid w:val="00171F06"/>
    <w:rsid w:val="00175EA9"/>
    <w:rsid w:val="00176FAF"/>
    <w:rsid w:val="00191603"/>
    <w:rsid w:val="0019481C"/>
    <w:rsid w:val="001A5AE1"/>
    <w:rsid w:val="001B52E0"/>
    <w:rsid w:val="001E4653"/>
    <w:rsid w:val="001E7144"/>
    <w:rsid w:val="0021424B"/>
    <w:rsid w:val="00287680"/>
    <w:rsid w:val="00290843"/>
    <w:rsid w:val="002B2328"/>
    <w:rsid w:val="002C1443"/>
    <w:rsid w:val="003022F8"/>
    <w:rsid w:val="00306ADE"/>
    <w:rsid w:val="00311594"/>
    <w:rsid w:val="00316F93"/>
    <w:rsid w:val="0033086E"/>
    <w:rsid w:val="003576F8"/>
    <w:rsid w:val="00396705"/>
    <w:rsid w:val="003A368A"/>
    <w:rsid w:val="003C77DA"/>
    <w:rsid w:val="003E6D52"/>
    <w:rsid w:val="00416ABB"/>
    <w:rsid w:val="004313E1"/>
    <w:rsid w:val="00445371"/>
    <w:rsid w:val="00445AB3"/>
    <w:rsid w:val="0045568F"/>
    <w:rsid w:val="004806CB"/>
    <w:rsid w:val="00485674"/>
    <w:rsid w:val="00490815"/>
    <w:rsid w:val="004968C3"/>
    <w:rsid w:val="004C148A"/>
    <w:rsid w:val="005020DC"/>
    <w:rsid w:val="00503E56"/>
    <w:rsid w:val="00544326"/>
    <w:rsid w:val="00560156"/>
    <w:rsid w:val="00595C52"/>
    <w:rsid w:val="005A0E24"/>
    <w:rsid w:val="005D7E8D"/>
    <w:rsid w:val="005E50F8"/>
    <w:rsid w:val="005F09E5"/>
    <w:rsid w:val="00605AA7"/>
    <w:rsid w:val="00616DDC"/>
    <w:rsid w:val="00661539"/>
    <w:rsid w:val="0066264F"/>
    <w:rsid w:val="00682166"/>
    <w:rsid w:val="006F01B7"/>
    <w:rsid w:val="007020B0"/>
    <w:rsid w:val="00703D1C"/>
    <w:rsid w:val="0074531F"/>
    <w:rsid w:val="0075082A"/>
    <w:rsid w:val="00755CA8"/>
    <w:rsid w:val="007636F7"/>
    <w:rsid w:val="00775384"/>
    <w:rsid w:val="0077728C"/>
    <w:rsid w:val="00781DAE"/>
    <w:rsid w:val="00781FB7"/>
    <w:rsid w:val="007A0D8E"/>
    <w:rsid w:val="007C0C7F"/>
    <w:rsid w:val="007C1939"/>
    <w:rsid w:val="007C4B37"/>
    <w:rsid w:val="007E0C94"/>
    <w:rsid w:val="007E4A37"/>
    <w:rsid w:val="007F220F"/>
    <w:rsid w:val="0083016A"/>
    <w:rsid w:val="008835C8"/>
    <w:rsid w:val="00895849"/>
    <w:rsid w:val="00896648"/>
    <w:rsid w:val="008A5540"/>
    <w:rsid w:val="008B3098"/>
    <w:rsid w:val="008C17FF"/>
    <w:rsid w:val="008D3703"/>
    <w:rsid w:val="008F5ED2"/>
    <w:rsid w:val="00942595"/>
    <w:rsid w:val="009503A8"/>
    <w:rsid w:val="0096268B"/>
    <w:rsid w:val="009A288C"/>
    <w:rsid w:val="009F4B68"/>
    <w:rsid w:val="00A16656"/>
    <w:rsid w:val="00A46FDA"/>
    <w:rsid w:val="00A51EEE"/>
    <w:rsid w:val="00A705A9"/>
    <w:rsid w:val="00A75B68"/>
    <w:rsid w:val="00A90C48"/>
    <w:rsid w:val="00AB19A7"/>
    <w:rsid w:val="00AC7711"/>
    <w:rsid w:val="00AE36CB"/>
    <w:rsid w:val="00AE41E2"/>
    <w:rsid w:val="00AF2E5E"/>
    <w:rsid w:val="00B12100"/>
    <w:rsid w:val="00B24250"/>
    <w:rsid w:val="00B320C8"/>
    <w:rsid w:val="00B34C6C"/>
    <w:rsid w:val="00B400B1"/>
    <w:rsid w:val="00B42188"/>
    <w:rsid w:val="00B43159"/>
    <w:rsid w:val="00B452D4"/>
    <w:rsid w:val="00B504E2"/>
    <w:rsid w:val="00B544AC"/>
    <w:rsid w:val="00B60884"/>
    <w:rsid w:val="00B71BF8"/>
    <w:rsid w:val="00B83C66"/>
    <w:rsid w:val="00BA75F3"/>
    <w:rsid w:val="00BB353D"/>
    <w:rsid w:val="00BB60DB"/>
    <w:rsid w:val="00BE0F49"/>
    <w:rsid w:val="00BE203A"/>
    <w:rsid w:val="00BE23FA"/>
    <w:rsid w:val="00BF41B1"/>
    <w:rsid w:val="00C028E6"/>
    <w:rsid w:val="00C077D2"/>
    <w:rsid w:val="00C34700"/>
    <w:rsid w:val="00C36D96"/>
    <w:rsid w:val="00C44530"/>
    <w:rsid w:val="00C4466C"/>
    <w:rsid w:val="00C4760D"/>
    <w:rsid w:val="00C62FED"/>
    <w:rsid w:val="00C744C8"/>
    <w:rsid w:val="00C9301E"/>
    <w:rsid w:val="00C946C0"/>
    <w:rsid w:val="00CC08B9"/>
    <w:rsid w:val="00CC13D6"/>
    <w:rsid w:val="00CC4BFD"/>
    <w:rsid w:val="00CC56FF"/>
    <w:rsid w:val="00D0462C"/>
    <w:rsid w:val="00D15066"/>
    <w:rsid w:val="00D372DD"/>
    <w:rsid w:val="00D64E07"/>
    <w:rsid w:val="00D65E4D"/>
    <w:rsid w:val="00D66961"/>
    <w:rsid w:val="00D678DA"/>
    <w:rsid w:val="00D9355B"/>
    <w:rsid w:val="00D9522F"/>
    <w:rsid w:val="00D96FDE"/>
    <w:rsid w:val="00DB1BDC"/>
    <w:rsid w:val="00DC20C0"/>
    <w:rsid w:val="00DD02D2"/>
    <w:rsid w:val="00DD0913"/>
    <w:rsid w:val="00DE1C70"/>
    <w:rsid w:val="00DF114D"/>
    <w:rsid w:val="00DF14A0"/>
    <w:rsid w:val="00E0125E"/>
    <w:rsid w:val="00E47E17"/>
    <w:rsid w:val="00E53684"/>
    <w:rsid w:val="00E54059"/>
    <w:rsid w:val="00E74848"/>
    <w:rsid w:val="00E9109F"/>
    <w:rsid w:val="00E933E5"/>
    <w:rsid w:val="00EB634A"/>
    <w:rsid w:val="00EF7E87"/>
    <w:rsid w:val="00F0582B"/>
    <w:rsid w:val="00F15496"/>
    <w:rsid w:val="00F20D49"/>
    <w:rsid w:val="00F22A44"/>
    <w:rsid w:val="00F23E31"/>
    <w:rsid w:val="00F63896"/>
    <w:rsid w:val="00F659EC"/>
    <w:rsid w:val="00F71376"/>
    <w:rsid w:val="00F86346"/>
    <w:rsid w:val="00FA026A"/>
    <w:rsid w:val="00FA645C"/>
    <w:rsid w:val="00FA6545"/>
    <w:rsid w:val="00FB7423"/>
    <w:rsid w:val="00FC35DF"/>
    <w:rsid w:val="00FC4B9F"/>
    <w:rsid w:val="00FF3926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C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46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D0462C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0462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D0462C"/>
    <w:pPr>
      <w:spacing w:after="100"/>
      <w:ind w:left="280"/>
    </w:pPr>
  </w:style>
  <w:style w:type="paragraph" w:styleId="3">
    <w:name w:val="toc 3"/>
    <w:basedOn w:val="a"/>
    <w:next w:val="a"/>
    <w:autoRedefine/>
    <w:uiPriority w:val="39"/>
    <w:unhideWhenUsed/>
    <w:rsid w:val="00D0462C"/>
    <w:pPr>
      <w:spacing w:after="100"/>
      <w:ind w:left="560"/>
    </w:pPr>
  </w:style>
  <w:style w:type="character" w:styleId="a4">
    <w:name w:val="Hyperlink"/>
    <w:basedOn w:val="a0"/>
    <w:uiPriority w:val="99"/>
    <w:unhideWhenUsed/>
    <w:rsid w:val="00D046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6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62C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75E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5EA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175E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5EA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0">
    <w:name w:val="Обычный2"/>
    <w:rsid w:val="00D64E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qFormat/>
    <w:rsid w:val="004453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4806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4806CB"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rsid w:val="009A288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Normal1">
    <w:name w:val="Normal1"/>
    <w:rsid w:val="0045568F"/>
    <w:pPr>
      <w:spacing w:after="0" w:line="240" w:lineRule="auto"/>
    </w:pPr>
    <w:rPr>
      <w:rFonts w:ascii="Arial" w:eastAsia="Calibri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C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46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D0462C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0462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D0462C"/>
    <w:pPr>
      <w:spacing w:after="100"/>
      <w:ind w:left="280"/>
    </w:pPr>
  </w:style>
  <w:style w:type="paragraph" w:styleId="3">
    <w:name w:val="toc 3"/>
    <w:basedOn w:val="a"/>
    <w:next w:val="a"/>
    <w:autoRedefine/>
    <w:uiPriority w:val="39"/>
    <w:unhideWhenUsed/>
    <w:rsid w:val="00D0462C"/>
    <w:pPr>
      <w:spacing w:after="100"/>
      <w:ind w:left="560"/>
    </w:pPr>
  </w:style>
  <w:style w:type="character" w:styleId="a4">
    <w:name w:val="Hyperlink"/>
    <w:basedOn w:val="a0"/>
    <w:uiPriority w:val="99"/>
    <w:unhideWhenUsed/>
    <w:rsid w:val="00D046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6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62C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75E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5EA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175E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5EA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0">
    <w:name w:val="Обычный2"/>
    <w:rsid w:val="00D64E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qFormat/>
    <w:rsid w:val="004453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4806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4806CB"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rsid w:val="009A288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Normal1">
    <w:name w:val="Normal1"/>
    <w:rsid w:val="0045568F"/>
    <w:pPr>
      <w:spacing w:after="0" w:line="240" w:lineRule="auto"/>
    </w:pPr>
    <w:rPr>
      <w:rFonts w:ascii="Arial" w:eastAsia="Calibri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36</Pages>
  <Words>12983</Words>
  <Characters>74008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69</cp:revision>
  <cp:lastPrinted>2015-11-19T23:12:00Z</cp:lastPrinted>
  <dcterms:created xsi:type="dcterms:W3CDTF">2015-06-14T21:25:00Z</dcterms:created>
  <dcterms:modified xsi:type="dcterms:W3CDTF">2016-03-12T04:06:00Z</dcterms:modified>
</cp:coreProperties>
</file>